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1E8" w:rsidRDefault="001F21E8" w:rsidP="009A738D">
      <w:pPr>
        <w:rPr>
          <w:rFonts w:ascii="Times New Roman" w:hAnsi="Times New Roman" w:cs="Times New Roman"/>
          <w:sz w:val="24"/>
          <w:szCs w:val="24"/>
          <w:lang w:val="hr-HR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hr-HR"/>
        </w:rPr>
        <w:t xml:space="preserve"> Stečajni upravitelj</w:t>
      </w:r>
    </w:p>
    <w:p w:rsidR="009A738D" w:rsidRDefault="009A738D" w:rsidP="009A738D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mr. sc. Slavko Štambuk</w:t>
      </w:r>
    </w:p>
    <w:p w:rsidR="009A738D" w:rsidRDefault="009A738D" w:rsidP="009A738D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Prvog maja 3</w:t>
      </w:r>
    </w:p>
    <w:p w:rsidR="009A738D" w:rsidRDefault="009A738D" w:rsidP="009A738D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51000 Rijeka</w:t>
      </w:r>
    </w:p>
    <w:p w:rsidR="009A738D" w:rsidRDefault="009A738D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9A738D" w:rsidRDefault="009A738D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9A738D" w:rsidRDefault="009A738D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9A738D" w:rsidRDefault="009A738D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9A738D" w:rsidRDefault="009A738D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9A4694" w:rsidRDefault="00205E0F" w:rsidP="009A738D">
      <w:pPr>
        <w:ind w:left="5040" w:firstLine="720"/>
        <w:rPr>
          <w:rFonts w:ascii="Times New Roman" w:hAnsi="Times New Roman" w:cs="Times New Roman"/>
          <w:sz w:val="24"/>
          <w:szCs w:val="24"/>
          <w:lang w:val="hr-HR"/>
        </w:rPr>
      </w:pPr>
      <w:r w:rsidRPr="00205E0F">
        <w:rPr>
          <w:rFonts w:ascii="Times New Roman" w:hAnsi="Times New Roman" w:cs="Times New Roman"/>
          <w:sz w:val="24"/>
          <w:szCs w:val="24"/>
          <w:lang w:val="hr-HR"/>
        </w:rPr>
        <w:t xml:space="preserve">Poslovni broj </w:t>
      </w:r>
      <w:r w:rsidR="00B422BF">
        <w:rPr>
          <w:rFonts w:ascii="Times New Roman" w:hAnsi="Times New Roman" w:cs="Times New Roman"/>
          <w:sz w:val="24"/>
          <w:szCs w:val="24"/>
          <w:lang w:val="hr-HR"/>
        </w:rPr>
        <w:t>1</w:t>
      </w:r>
      <w:r w:rsidR="001F21E8">
        <w:rPr>
          <w:rFonts w:ascii="Times New Roman" w:hAnsi="Times New Roman" w:cs="Times New Roman"/>
          <w:sz w:val="24"/>
          <w:szCs w:val="24"/>
          <w:lang w:val="hr-HR"/>
        </w:rPr>
        <w:t>0 St-364/16-17</w:t>
      </w:r>
    </w:p>
    <w:p w:rsidR="009A738D" w:rsidRDefault="009A738D" w:rsidP="009A738D">
      <w:pPr>
        <w:jc w:val="center"/>
        <w:rPr>
          <w:rFonts w:ascii="Times New Roman" w:hAnsi="Times New Roman" w:cs="Times New Roman"/>
          <w:b/>
          <w:sz w:val="28"/>
          <w:szCs w:val="28"/>
          <w:lang w:val="hr-HR"/>
        </w:rPr>
      </w:pPr>
    </w:p>
    <w:p w:rsidR="009A738D" w:rsidRPr="009A738D" w:rsidRDefault="009A738D" w:rsidP="009A738D">
      <w:pPr>
        <w:ind w:left="4320" w:firstLine="720"/>
        <w:jc w:val="center"/>
        <w:rPr>
          <w:rFonts w:ascii="Times New Roman" w:hAnsi="Times New Roman" w:cs="Times New Roman"/>
          <w:b/>
          <w:sz w:val="28"/>
          <w:szCs w:val="28"/>
          <w:lang w:val="hr-HR"/>
        </w:rPr>
      </w:pPr>
      <w:r w:rsidRPr="009A738D">
        <w:rPr>
          <w:rFonts w:ascii="Times New Roman" w:hAnsi="Times New Roman" w:cs="Times New Roman"/>
          <w:b/>
          <w:sz w:val="28"/>
          <w:szCs w:val="28"/>
          <w:lang w:val="hr-HR"/>
        </w:rPr>
        <w:t>TRGOVAČKI SUD</w:t>
      </w:r>
      <w:r>
        <w:rPr>
          <w:rFonts w:ascii="Times New Roman" w:hAnsi="Times New Roman" w:cs="Times New Roman"/>
          <w:b/>
          <w:sz w:val="28"/>
          <w:szCs w:val="28"/>
          <w:lang w:val="hr-HR"/>
        </w:rPr>
        <w:t xml:space="preserve"> </w:t>
      </w:r>
      <w:r w:rsidRPr="009A738D">
        <w:rPr>
          <w:rFonts w:ascii="Times New Roman" w:hAnsi="Times New Roman" w:cs="Times New Roman"/>
          <w:b/>
          <w:sz w:val="28"/>
          <w:szCs w:val="28"/>
          <w:lang w:val="hr-HR"/>
        </w:rPr>
        <w:t>U PAZINU</w:t>
      </w:r>
    </w:p>
    <w:p w:rsidR="009A738D" w:rsidRDefault="009A738D" w:rsidP="009A738D">
      <w:pPr>
        <w:tabs>
          <w:tab w:val="left" w:pos="5808"/>
        </w:tabs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                   Stečajni sudac</w:t>
      </w:r>
    </w:p>
    <w:p w:rsidR="009A738D" w:rsidRDefault="001F21E8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                                             IVAN DUJIĆ</w:t>
      </w:r>
    </w:p>
    <w:p w:rsidR="009A738D" w:rsidRDefault="009A738D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9A738D" w:rsidRDefault="009A738D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9A738D" w:rsidRDefault="009A738D" w:rsidP="009A738D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205E0F" w:rsidRDefault="00205E0F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9A738D" w:rsidRDefault="009A738D" w:rsidP="009A738D">
      <w:pPr>
        <w:jc w:val="center"/>
        <w:rPr>
          <w:rFonts w:ascii="Times New Roman" w:hAnsi="Times New Roman" w:cs="Times New Roman"/>
          <w:b/>
          <w:sz w:val="36"/>
          <w:szCs w:val="36"/>
          <w:lang w:val="hr-HR"/>
        </w:rPr>
      </w:pPr>
    </w:p>
    <w:p w:rsidR="0008280D" w:rsidRDefault="009A738D" w:rsidP="009A738D">
      <w:pPr>
        <w:jc w:val="center"/>
        <w:rPr>
          <w:rFonts w:ascii="Times New Roman" w:hAnsi="Times New Roman" w:cs="Times New Roman"/>
          <w:b/>
          <w:sz w:val="36"/>
          <w:szCs w:val="36"/>
          <w:lang w:val="hr-HR"/>
        </w:rPr>
      </w:pPr>
      <w:r w:rsidRPr="003A15A4">
        <w:rPr>
          <w:rFonts w:ascii="Times New Roman" w:hAnsi="Times New Roman" w:cs="Times New Roman"/>
          <w:b/>
          <w:sz w:val="36"/>
          <w:szCs w:val="36"/>
          <w:lang w:val="hr-HR"/>
        </w:rPr>
        <w:t>IZVJEŠĆE</w:t>
      </w:r>
    </w:p>
    <w:p w:rsidR="001F21E8" w:rsidRDefault="001F21E8" w:rsidP="009A738D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sz w:val="36"/>
          <w:szCs w:val="36"/>
          <w:lang w:val="hr-HR"/>
        </w:rPr>
        <w:t xml:space="preserve">Stečajnog upravitelja </w:t>
      </w:r>
      <w:r w:rsidR="000D6640">
        <w:rPr>
          <w:rFonts w:ascii="Times New Roman" w:hAnsi="Times New Roman" w:cs="Times New Roman"/>
          <w:b/>
          <w:sz w:val="36"/>
          <w:szCs w:val="36"/>
          <w:lang w:val="hr-HR"/>
        </w:rPr>
        <w:t xml:space="preserve"> o tijeku  stečajnog postupka i stanju stečajne mase za razdoblje od  </w:t>
      </w:r>
      <w:r w:rsidR="00A439FC">
        <w:rPr>
          <w:rFonts w:ascii="Times New Roman" w:hAnsi="Times New Roman" w:cs="Times New Roman"/>
          <w:b/>
          <w:sz w:val="36"/>
          <w:szCs w:val="36"/>
          <w:lang w:val="hr-HR"/>
        </w:rPr>
        <w:t>17</w:t>
      </w:r>
      <w:r>
        <w:rPr>
          <w:rFonts w:ascii="Times New Roman" w:hAnsi="Times New Roman" w:cs="Times New Roman"/>
          <w:b/>
          <w:sz w:val="36"/>
          <w:szCs w:val="36"/>
          <w:lang w:val="hr-HR"/>
        </w:rPr>
        <w:t>.</w:t>
      </w:r>
      <w:r w:rsidR="009419AD">
        <w:rPr>
          <w:rFonts w:ascii="Times New Roman" w:hAnsi="Times New Roman" w:cs="Times New Roman"/>
          <w:b/>
          <w:sz w:val="36"/>
          <w:szCs w:val="36"/>
          <w:lang w:val="hr-HR"/>
        </w:rPr>
        <w:t xml:space="preserve"> </w:t>
      </w:r>
      <w:r w:rsidR="00087EAC">
        <w:rPr>
          <w:rFonts w:ascii="Times New Roman" w:hAnsi="Times New Roman" w:cs="Times New Roman"/>
          <w:b/>
          <w:sz w:val="36"/>
          <w:szCs w:val="36"/>
          <w:lang w:val="hr-HR"/>
        </w:rPr>
        <w:t xml:space="preserve">ožujka </w:t>
      </w:r>
      <w:r w:rsidR="00A439FC">
        <w:rPr>
          <w:rFonts w:ascii="Times New Roman" w:hAnsi="Times New Roman" w:cs="Times New Roman"/>
          <w:b/>
          <w:sz w:val="36"/>
          <w:szCs w:val="36"/>
          <w:lang w:val="hr-HR"/>
        </w:rPr>
        <w:t>2017. do 17</w:t>
      </w:r>
      <w:r w:rsidR="000D6640">
        <w:rPr>
          <w:rFonts w:ascii="Times New Roman" w:hAnsi="Times New Roman" w:cs="Times New Roman"/>
          <w:b/>
          <w:sz w:val="36"/>
          <w:szCs w:val="36"/>
          <w:lang w:val="hr-HR"/>
        </w:rPr>
        <w:t>.</w:t>
      </w:r>
      <w:r w:rsidR="009419AD">
        <w:rPr>
          <w:rFonts w:ascii="Times New Roman" w:hAnsi="Times New Roman" w:cs="Times New Roman"/>
          <w:b/>
          <w:sz w:val="36"/>
          <w:szCs w:val="36"/>
          <w:lang w:val="hr-HR"/>
        </w:rPr>
        <w:t xml:space="preserve"> </w:t>
      </w:r>
      <w:r w:rsidR="00087EAC">
        <w:rPr>
          <w:rFonts w:ascii="Times New Roman" w:hAnsi="Times New Roman" w:cs="Times New Roman"/>
          <w:b/>
          <w:sz w:val="36"/>
          <w:szCs w:val="36"/>
          <w:lang w:val="hr-HR"/>
        </w:rPr>
        <w:t xml:space="preserve">lipnja </w:t>
      </w:r>
      <w:r w:rsidR="00882760">
        <w:rPr>
          <w:rFonts w:ascii="Times New Roman" w:hAnsi="Times New Roman" w:cs="Times New Roman"/>
          <w:b/>
          <w:sz w:val="36"/>
          <w:szCs w:val="36"/>
          <w:lang w:val="hr-HR"/>
        </w:rPr>
        <w:t>2017</w:t>
      </w:r>
      <w:r w:rsidR="000D6640">
        <w:rPr>
          <w:rFonts w:ascii="Times New Roman" w:hAnsi="Times New Roman" w:cs="Times New Roman"/>
          <w:b/>
          <w:sz w:val="36"/>
          <w:szCs w:val="36"/>
          <w:lang w:val="hr-HR"/>
        </w:rPr>
        <w:t>.</w:t>
      </w:r>
    </w:p>
    <w:p w:rsidR="002B4395" w:rsidRDefault="002B4395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205E0F" w:rsidRDefault="001F21E8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Stečajni dužnik</w:t>
      </w:r>
    </w:p>
    <w:p w:rsidR="009A738D" w:rsidRDefault="009A738D" w:rsidP="00205E0F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205E0F" w:rsidRPr="009A738D" w:rsidRDefault="009A738D" w:rsidP="00205E0F">
      <w:pPr>
        <w:jc w:val="center"/>
        <w:rPr>
          <w:rFonts w:ascii="Times New Roman" w:hAnsi="Times New Roman" w:cs="Times New Roman"/>
          <w:b/>
          <w:sz w:val="28"/>
          <w:szCs w:val="28"/>
          <w:lang w:val="hr-HR"/>
        </w:rPr>
      </w:pPr>
      <w:r w:rsidRPr="009A738D">
        <w:rPr>
          <w:rFonts w:ascii="Times New Roman" w:hAnsi="Times New Roman" w:cs="Times New Roman"/>
          <w:b/>
          <w:sz w:val="28"/>
          <w:szCs w:val="28"/>
          <w:lang w:val="hr-HR"/>
        </w:rPr>
        <w:t>VICTRIX  d.o.o. PULA</w:t>
      </w:r>
    </w:p>
    <w:p w:rsidR="00205E0F" w:rsidRDefault="009A738D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Starih statuta 4</w:t>
      </w:r>
    </w:p>
    <w:p w:rsidR="00205E0F" w:rsidRDefault="00205E0F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9A1C20" w:rsidRDefault="009A1C20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9B44EA" w:rsidRDefault="009B44EA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9B44EA" w:rsidRDefault="009B44EA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9B44EA" w:rsidRDefault="009B44EA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205E0F" w:rsidRDefault="00205E0F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9A1C20" w:rsidRDefault="009A1C20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205E0F" w:rsidRDefault="00205E0F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205E0F" w:rsidRDefault="00087EAC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Rijeka, lipanj</w:t>
      </w:r>
      <w:r w:rsidR="00882760">
        <w:rPr>
          <w:rFonts w:ascii="Times New Roman" w:hAnsi="Times New Roman" w:cs="Times New Roman"/>
          <w:sz w:val="24"/>
          <w:szCs w:val="24"/>
          <w:lang w:val="hr-HR"/>
        </w:rPr>
        <w:t>, 2017</w:t>
      </w:r>
      <w:r w:rsidR="009A738D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="0008280D" w:rsidRDefault="0008280D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08280D" w:rsidRDefault="0008280D" w:rsidP="00205E0F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08280D" w:rsidRDefault="005A13B4" w:rsidP="00EE783E">
      <w:pPr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sz w:val="24"/>
          <w:szCs w:val="24"/>
          <w:lang w:val="hr-HR"/>
        </w:rPr>
        <w:t>Uvod</w:t>
      </w:r>
    </w:p>
    <w:p w:rsidR="00B66502" w:rsidRDefault="001746E8" w:rsidP="00EE783E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746E8">
        <w:rPr>
          <w:rFonts w:ascii="Times New Roman" w:hAnsi="Times New Roman" w:cs="Times New Roman"/>
          <w:sz w:val="24"/>
          <w:szCs w:val="24"/>
          <w:lang w:val="hr-HR"/>
        </w:rPr>
        <w:t xml:space="preserve">Stečajni postupak </w:t>
      </w:r>
      <w:r w:rsidR="00BC0537">
        <w:rPr>
          <w:rFonts w:ascii="Times New Roman" w:hAnsi="Times New Roman" w:cs="Times New Roman"/>
          <w:sz w:val="24"/>
          <w:szCs w:val="24"/>
          <w:lang w:val="hr-HR"/>
        </w:rPr>
        <w:t xml:space="preserve"> nad </w:t>
      </w:r>
      <w:r w:rsidR="00526D87">
        <w:rPr>
          <w:rFonts w:ascii="Times New Roman" w:hAnsi="Times New Roman" w:cs="Times New Roman"/>
          <w:sz w:val="24"/>
          <w:szCs w:val="24"/>
          <w:lang w:val="hr-HR"/>
        </w:rPr>
        <w:t>društvom VICTRIX d.o.o. Pula , S</w:t>
      </w:r>
      <w:r w:rsidR="00BC0537">
        <w:rPr>
          <w:rFonts w:ascii="Times New Roman" w:hAnsi="Times New Roman" w:cs="Times New Roman"/>
          <w:sz w:val="24"/>
          <w:szCs w:val="24"/>
          <w:lang w:val="hr-HR"/>
        </w:rPr>
        <w:t>tarih statuta 4, OIB 69660769957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otvoren je rješenjem Trgovačkog suda u Pazinu, dana 22.svibnja</w:t>
      </w:r>
      <w:r w:rsidR="00EE783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2016</w:t>
      </w:r>
      <w:r w:rsidR="000A55FB">
        <w:rPr>
          <w:rFonts w:ascii="Times New Roman" w:hAnsi="Times New Roman" w:cs="Times New Roman"/>
          <w:sz w:val="24"/>
          <w:szCs w:val="24"/>
          <w:lang w:val="hr-HR"/>
        </w:rPr>
        <w:t>.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, pod poslovnim brojem  10 St-364/16-17. </w:t>
      </w:r>
      <w:r w:rsidR="00BC0537">
        <w:rPr>
          <w:rFonts w:ascii="Times New Roman" w:hAnsi="Times New Roman" w:cs="Times New Roman"/>
          <w:sz w:val="24"/>
          <w:szCs w:val="24"/>
          <w:lang w:val="hr-HR"/>
        </w:rPr>
        <w:t xml:space="preserve">  Ispitno i izvještajno ročište održano je 15.rujna 2016.  Na dan otvaranja stečajnog postupka VICTRIX d.o.o., više nije obavljao djelatnost, a nije nikada ni imao zaposlenih djelatnika</w:t>
      </w:r>
      <w:r w:rsidR="00526D87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="00526D87" w:rsidRDefault="00526D87" w:rsidP="00EE783E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BC0537" w:rsidRDefault="00BC0537" w:rsidP="00EE783E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Stečajni upravitelj je nakon otvaranja stečajnog postupka izradio novi pečat, otvorio novi transakcijski račun i sklopio ugovor o vođenju računovodstvenih usluga </w:t>
      </w:r>
      <w:r w:rsidR="00B6440D">
        <w:rPr>
          <w:rFonts w:ascii="Times New Roman" w:hAnsi="Times New Roman" w:cs="Times New Roman"/>
          <w:sz w:val="24"/>
          <w:szCs w:val="24"/>
          <w:lang w:val="hr-HR"/>
        </w:rPr>
        <w:t>do kraja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stečajnog postupka</w:t>
      </w:r>
      <w:r w:rsidR="00B6440D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="00021C51" w:rsidRDefault="00021C51" w:rsidP="00EE783E">
      <w:pPr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CA1840" w:rsidRPr="00F162C2" w:rsidRDefault="00F162C2" w:rsidP="00CA1840">
      <w:pPr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F162C2">
        <w:rPr>
          <w:rFonts w:ascii="Times New Roman" w:hAnsi="Times New Roman" w:cs="Times New Roman"/>
          <w:b/>
          <w:sz w:val="24"/>
          <w:szCs w:val="24"/>
          <w:lang w:val="hr-HR"/>
        </w:rPr>
        <w:t>Imovina</w:t>
      </w:r>
    </w:p>
    <w:p w:rsidR="00CA1840" w:rsidRPr="00F162C2" w:rsidRDefault="00F162C2" w:rsidP="00CA1840">
      <w:pPr>
        <w:jc w:val="both"/>
        <w:rPr>
          <w:rFonts w:ascii="Times New Roman" w:hAnsi="Times New Roman" w:cs="Times New Roman"/>
          <w:b/>
          <w:i/>
          <w:sz w:val="24"/>
          <w:szCs w:val="24"/>
          <w:lang w:val="hr-HR"/>
        </w:rPr>
      </w:pPr>
      <w:r w:rsidRPr="00F162C2">
        <w:rPr>
          <w:rFonts w:ascii="Times New Roman" w:hAnsi="Times New Roman" w:cs="Times New Roman"/>
          <w:b/>
          <w:i/>
          <w:sz w:val="24"/>
          <w:szCs w:val="24"/>
          <w:lang w:val="hr-HR"/>
        </w:rPr>
        <w:t>Nekretnine</w:t>
      </w:r>
    </w:p>
    <w:p w:rsidR="005C51FF" w:rsidRDefault="005C51FF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B3FFD" w:rsidRDefault="00F162C2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 području zemljišno-knjižnog odjela Slunj, koji obuhvaća katastarsku općinu VELJUN</w:t>
      </w:r>
      <w:r w:rsidR="007D71F2">
        <w:rPr>
          <w:rFonts w:ascii="Times New Roman" w:hAnsi="Times New Roman" w:cs="Times New Roman"/>
          <w:sz w:val="24"/>
          <w:szCs w:val="24"/>
          <w:lang w:val="hr-HR"/>
        </w:rPr>
        <w:t>,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ZK uložak 23 dužnik ima u vlasništvu 1/1 sljedeću imovinu:</w:t>
      </w:r>
    </w:p>
    <w:p w:rsidR="00F162C2" w:rsidRDefault="00F162C2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1. k.č. 71/K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KUĆA BR. 95, </w:t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>DVOR I GOSP. ZGRADE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 xml:space="preserve">  </w:t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1165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F162C2" w:rsidRDefault="00F162C2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2. k.č. 541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>LIVADA PALUČAK</w:t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</w:t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ab/>
      </w:r>
      <w:r w:rsidR="00E042A6">
        <w:rPr>
          <w:rFonts w:ascii="Times New Roman" w:hAnsi="Times New Roman" w:cs="Times New Roman"/>
          <w:sz w:val="24"/>
          <w:szCs w:val="24"/>
          <w:lang w:val="hr-HR"/>
        </w:rPr>
        <w:tab/>
        <w:t xml:space="preserve"> 665 </w:t>
      </w:r>
      <w:r w:rsidR="00E042A6"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 w:rsidR="00E042A6"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F162C2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3. k.č. 567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VOĆNJAK KUĆIŠTE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939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F162C2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4. k.č. 568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KUĆIŠTE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284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F162C2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5. k.č. 569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KUĆIŠTE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1266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F162C2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6. k.č. 570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ŠUMA KOSA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18537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F162C2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7. k.č. 572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KUĆA BR. 18 A, DVOR. I ORANICA KREVE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6693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E042A6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8. k.č. 574/3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POLJANA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3895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E042A6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9. k.č. 574/4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POLJANA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4945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E042A6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10. k.č. 583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</w:t>
      </w:r>
      <w:r w:rsidR="0025308E">
        <w:rPr>
          <w:rFonts w:ascii="Times New Roman" w:hAnsi="Times New Roman" w:cs="Times New Roman"/>
          <w:sz w:val="24"/>
          <w:szCs w:val="24"/>
          <w:lang w:val="hr-HR"/>
        </w:rPr>
        <w:t>A</w:t>
      </w:r>
      <w:r>
        <w:rPr>
          <w:rFonts w:ascii="Times New Roman" w:hAnsi="Times New Roman" w:cs="Times New Roman"/>
          <w:sz w:val="24"/>
          <w:szCs w:val="24"/>
          <w:lang w:val="hr-HR"/>
        </w:rPr>
        <w:t>NICA I PAŠNJAK POLJANA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34298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E042A6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11. k.č. 584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GORNJI I DONJI DOL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31079</w:t>
      </w:r>
      <w:r w:rsidRPr="00E042A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E042A6" w:rsidRDefault="00E042A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12. k.č. 585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 w:rsidR="00CC5E3E">
        <w:rPr>
          <w:rFonts w:ascii="Times New Roman" w:hAnsi="Times New Roman" w:cs="Times New Roman"/>
          <w:sz w:val="24"/>
          <w:szCs w:val="24"/>
          <w:lang w:val="hr-HR"/>
        </w:rPr>
        <w:t>ORANICA POLJANA</w:t>
      </w:r>
      <w:r w:rsidR="00CC5E3E">
        <w:rPr>
          <w:rFonts w:ascii="Times New Roman" w:hAnsi="Times New Roman" w:cs="Times New Roman"/>
          <w:sz w:val="24"/>
          <w:szCs w:val="24"/>
          <w:lang w:val="hr-HR"/>
        </w:rPr>
        <w:tab/>
      </w:r>
      <w:r w:rsidR="00CC5E3E">
        <w:rPr>
          <w:rFonts w:ascii="Times New Roman" w:hAnsi="Times New Roman" w:cs="Times New Roman"/>
          <w:sz w:val="24"/>
          <w:szCs w:val="24"/>
          <w:lang w:val="hr-HR"/>
        </w:rPr>
        <w:tab/>
      </w:r>
      <w:r w:rsidR="00CC5E3E">
        <w:rPr>
          <w:rFonts w:ascii="Times New Roman" w:hAnsi="Times New Roman" w:cs="Times New Roman"/>
          <w:sz w:val="24"/>
          <w:szCs w:val="24"/>
          <w:lang w:val="hr-HR"/>
        </w:rPr>
        <w:tab/>
      </w:r>
      <w:r w:rsidR="00CC5E3E"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  1647</w:t>
      </w:r>
      <w:r w:rsidR="00CC5E3E" w:rsidRPr="00CC5E3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CC5E3E"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 w:rsidR="00CC5E3E"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E042A6" w:rsidRDefault="00CC5E3E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13. k.č. 586/1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KUĆIŠTE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10808</w:t>
      </w:r>
      <w:r w:rsidRPr="00CC5E3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E042A6" w:rsidRDefault="00CC5E3E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14. k.č. 586/3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KUĆA BR. 109, DV.GOSP. ZGR. ORAN. I PAŠNJAK    11340</w:t>
      </w:r>
      <w:r w:rsidRPr="00CC5E3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CC5E3E" w:rsidRDefault="00CC5E3E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15. k.č. 587/1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GOR. POLJANA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6927</w:t>
      </w:r>
      <w:r w:rsidRPr="00CC5E3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CC5E3E" w:rsidRDefault="00944BC3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16. k.č. 589/2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PAŠNJAK DOLOVI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9121</w:t>
      </w:r>
      <w:r w:rsidRPr="00944B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CC5E3E" w:rsidRDefault="00944BC3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17. k.č. 596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I PAŠNJAK CIGLANA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18375</w:t>
      </w:r>
      <w:r w:rsidRPr="00944B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CC5E3E" w:rsidRDefault="00944BC3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18. k.č. 598/2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LIVADA CIGLANA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1651</w:t>
      </w:r>
      <w:r w:rsidRPr="00944B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944BC3" w:rsidRDefault="00944BC3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19. k.č. 599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LIVADA CIGLANA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410</w:t>
      </w:r>
      <w:r w:rsidRPr="00944B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944BC3" w:rsidRDefault="00944BC3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20. k.č. 604/1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CIGLANA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615</w:t>
      </w:r>
      <w:r w:rsidRPr="00944B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C4615D" w:rsidRDefault="00C4615D" w:rsidP="00C4615D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21. k.č. 604/2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CIGLANA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2014</w:t>
      </w:r>
      <w:r w:rsidRPr="00944B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944BC3" w:rsidRDefault="00C4615D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22. k.č. 607/1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CIGLANA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3302</w:t>
      </w:r>
      <w:r w:rsidRPr="00944B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944BC3" w:rsidRDefault="00C4615D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lastRenderedPageBreak/>
        <w:t>23. k.č. 607/</w:t>
      </w:r>
      <w:r w:rsidR="00C66115">
        <w:rPr>
          <w:rFonts w:ascii="Times New Roman" w:hAnsi="Times New Roman" w:cs="Times New Roman"/>
          <w:sz w:val="24"/>
          <w:szCs w:val="24"/>
          <w:lang w:val="hr-HR"/>
        </w:rPr>
        <w:t>2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CIGLANA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3</w:t>
      </w:r>
      <w:r w:rsidR="00C66115">
        <w:rPr>
          <w:rFonts w:ascii="Times New Roman" w:hAnsi="Times New Roman" w:cs="Times New Roman"/>
          <w:sz w:val="24"/>
          <w:szCs w:val="24"/>
          <w:lang w:val="hr-HR"/>
        </w:rPr>
        <w:t>974</w:t>
      </w:r>
      <w:r w:rsidRPr="00944B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944BC3" w:rsidRDefault="00C66115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24. k.č. 611/2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ŠUMA POTOČAK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5668</w:t>
      </w:r>
      <w:r w:rsidRPr="00C6611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C66115" w:rsidRDefault="00C66115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25. k.č. 611/3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KUĆA BR.100, DVOR. I ORANICA ŽUŽINKA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29773</w:t>
      </w:r>
      <w:r w:rsidRPr="00C6611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C66115" w:rsidRDefault="00C66115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26. k.č. 611/3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ORANICA DONJA POLJANA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14563</w:t>
      </w:r>
      <w:r w:rsidRPr="00C6611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C66115" w:rsidRDefault="00C66115" w:rsidP="00B20BA5">
      <w:pPr>
        <w:jc w:val="both"/>
        <w:rPr>
          <w:rFonts w:ascii="Times New Roman" w:hAnsi="Times New Roman" w:cs="Times New Roman"/>
          <w:sz w:val="24"/>
          <w:szCs w:val="24"/>
          <w:vertAlign w:val="superscript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27. k.č. 611/4</w:t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ŠUMA DONJA POLJANA</w:t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1813</w:t>
      </w:r>
      <w:r w:rsidRPr="00C6611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162C2">
        <w:rPr>
          <w:rFonts w:ascii="Times New Roman" w:hAnsi="Times New Roman" w:cs="Times New Roman"/>
          <w:sz w:val="24"/>
          <w:szCs w:val="24"/>
          <w:lang w:val="hr-HR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</w:p>
    <w:p w:rsidR="006925E5" w:rsidRDefault="006925E5" w:rsidP="00B20BA5">
      <w:pPr>
        <w:jc w:val="both"/>
        <w:rPr>
          <w:rFonts w:ascii="Times New Roman" w:hAnsi="Times New Roman" w:cs="Times New Roman"/>
          <w:sz w:val="24"/>
          <w:szCs w:val="24"/>
          <w:vertAlign w:val="superscript"/>
          <w:lang w:val="hr-HR"/>
        </w:rPr>
      </w:pPr>
    </w:p>
    <w:p w:rsidR="00BE74FB" w:rsidRDefault="006925E5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9561A">
        <w:rPr>
          <w:rFonts w:ascii="Times New Roman" w:hAnsi="Times New Roman" w:cs="Times New Roman"/>
          <w:sz w:val="24"/>
          <w:szCs w:val="24"/>
          <w:lang w:val="hr-HR"/>
        </w:rPr>
        <w:t>Ukupna površina</w:t>
      </w:r>
      <w:r w:rsidR="00E9561A" w:rsidRPr="00E9561A">
        <w:rPr>
          <w:rFonts w:ascii="Times New Roman" w:hAnsi="Times New Roman" w:cs="Times New Roman"/>
          <w:sz w:val="24"/>
          <w:szCs w:val="24"/>
          <w:lang w:val="hr-HR"/>
        </w:rPr>
        <w:t xml:space="preserve"> svih katastarskih čestica iznosi 225767 m</w:t>
      </w:r>
      <w:r w:rsidR="00E9561A"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  <w:r w:rsidR="00E57DE0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="00BE74FB">
        <w:rPr>
          <w:rFonts w:ascii="Times New Roman" w:hAnsi="Times New Roman" w:cs="Times New Roman"/>
          <w:sz w:val="24"/>
          <w:szCs w:val="24"/>
          <w:lang w:val="hr-HR"/>
        </w:rPr>
        <w:t>Na svim katastarskim česticama postoji zabilježba ovrhe radi osiguranja novčane tražbine prisilnim zasnivanjem založnog prava na nekretninama od strane Republike Hrvatske,</w:t>
      </w:r>
      <w:r w:rsidR="00C524D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E74FB">
        <w:rPr>
          <w:rFonts w:ascii="Times New Roman" w:hAnsi="Times New Roman" w:cs="Times New Roman"/>
          <w:sz w:val="24"/>
          <w:szCs w:val="24"/>
          <w:lang w:val="hr-HR"/>
        </w:rPr>
        <w:t>Ministarstva Financija</w:t>
      </w:r>
      <w:r w:rsidR="00C524D6">
        <w:rPr>
          <w:rFonts w:ascii="Times New Roman" w:hAnsi="Times New Roman" w:cs="Times New Roman"/>
          <w:sz w:val="24"/>
          <w:szCs w:val="24"/>
          <w:lang w:val="hr-HR"/>
        </w:rPr>
        <w:t>, Porez</w:t>
      </w:r>
      <w:r w:rsidR="00BE74FB">
        <w:rPr>
          <w:rFonts w:ascii="Times New Roman" w:hAnsi="Times New Roman" w:cs="Times New Roman"/>
          <w:sz w:val="24"/>
          <w:szCs w:val="24"/>
          <w:lang w:val="hr-HR"/>
        </w:rPr>
        <w:t>ne uprave</w:t>
      </w:r>
      <w:r w:rsidR="00C524D6">
        <w:rPr>
          <w:rFonts w:ascii="Times New Roman" w:hAnsi="Times New Roman" w:cs="Times New Roman"/>
          <w:sz w:val="24"/>
          <w:szCs w:val="24"/>
          <w:lang w:val="hr-HR"/>
        </w:rPr>
        <w:t xml:space="preserve"> Područnog ureda Karlovac i Pazin</w:t>
      </w:r>
      <w:r w:rsidR="007702A0">
        <w:rPr>
          <w:rFonts w:ascii="Times New Roman" w:hAnsi="Times New Roman" w:cs="Times New Roman"/>
          <w:sz w:val="24"/>
          <w:szCs w:val="24"/>
          <w:lang w:val="hr-HR"/>
        </w:rPr>
        <w:t>, te KERMAS ULAGANJE d.o.o. Pula i KERMAS HOLDING LIMITED, Malta</w:t>
      </w:r>
    </w:p>
    <w:p w:rsidR="007702A0" w:rsidRDefault="007702A0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A3C6A" w:rsidRDefault="00CA3C6A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 području zemljišno – knjižnog odjela Karlovac, koji obuhvaća Katastarsku općinu ZAGORJE (Mbr 31394) dužnik ima u potpunom ili djelomičnom vlasništvu sljedeće nekretnine:</w:t>
      </w:r>
    </w:p>
    <w:p w:rsidR="005C51FF" w:rsidRDefault="005C51FF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A3C6A" w:rsidRPr="005C51FF" w:rsidRDefault="00CA3C6A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148, k.č. 37,</w:t>
      </w:r>
      <w:r w:rsidR="005F68F6">
        <w:rPr>
          <w:rFonts w:ascii="Times New Roman" w:hAnsi="Times New Roman" w:cs="Times New Roman"/>
          <w:lang w:val="hr-HR"/>
        </w:rPr>
        <w:t xml:space="preserve">      </w:t>
      </w:r>
      <w:r w:rsidRPr="005C51FF">
        <w:rPr>
          <w:rFonts w:ascii="Times New Roman" w:hAnsi="Times New Roman" w:cs="Times New Roman"/>
          <w:lang w:val="hr-HR"/>
        </w:rPr>
        <w:t xml:space="preserve"> KUĆIŠTE 161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CA3C6A" w:rsidRPr="005C51FF" w:rsidRDefault="00CA3C6A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1557, k.č. 777/3, ORANICA STRATKINJA 7109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81/100</w:t>
      </w:r>
    </w:p>
    <w:p w:rsidR="00CA3C6A" w:rsidRPr="005C51FF" w:rsidRDefault="00CA3C6A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1564, k.č. 782</w:t>
      </w:r>
      <w:r w:rsidR="00417EB6">
        <w:rPr>
          <w:rFonts w:ascii="Times New Roman" w:hAnsi="Times New Roman" w:cs="Times New Roman"/>
          <w:lang w:val="hr-HR"/>
        </w:rPr>
        <w:t>/1</w:t>
      </w:r>
      <w:r w:rsidRPr="005C51FF">
        <w:rPr>
          <w:rFonts w:ascii="Times New Roman" w:hAnsi="Times New Roman" w:cs="Times New Roman"/>
          <w:lang w:val="hr-HR"/>
        </w:rPr>
        <w:t>, LIVADA ŠIROKA LUKA 1384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1565, k.č. 782/2, LIVADA ŠIROKA LUKA 668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1566, k.č. 782/3, LIVADA ŠIROKA LUKA 2442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1567, k.č. 782/4, LIVADA ŠIROKA LUKA 1676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1568, k.č. 782/5, ORANICA ŠIROKA LUKA 2316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1569, k.č. 783/1, ORANICA POD STRMAČA 899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1570, k.č. 783/2, ORANICA POD STRMAROM 266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1571, k.č. 784/1, ORANICA POD PEĆINOM 2143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1572, k.č. 784/2, ORANICA POD PEĆINOM 2178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1573, k.č. 785/1, ORANICA STRMAČA 2783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1574, k.č. 785/2, PAŠNJAK GRM 2280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1575, k.č. 785/3, ŠUMA GRM 5621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1576, k.č. 785/4, ŠUMA GRM 1571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1577, k.č. 786/1, PAŠNJAK GRM 4794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720090" w:rsidRPr="005C51FF" w:rsidRDefault="00720090" w:rsidP="00720090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1578, k.č. 786/2, PAŠNJAK BRDO 1312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CA3C6A" w:rsidRPr="005C51FF" w:rsidRDefault="00720090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157</w:t>
      </w:r>
      <w:r w:rsidR="0090393F" w:rsidRPr="005C51FF">
        <w:rPr>
          <w:rFonts w:ascii="Times New Roman" w:hAnsi="Times New Roman" w:cs="Times New Roman"/>
          <w:lang w:val="hr-HR"/>
        </w:rPr>
        <w:t>9</w:t>
      </w:r>
      <w:r w:rsidRPr="005C51FF">
        <w:rPr>
          <w:rFonts w:ascii="Times New Roman" w:hAnsi="Times New Roman" w:cs="Times New Roman"/>
          <w:lang w:val="hr-HR"/>
        </w:rPr>
        <w:t>, k.č. 78</w:t>
      </w:r>
      <w:r w:rsidR="0090393F" w:rsidRPr="005C51FF">
        <w:rPr>
          <w:rFonts w:ascii="Times New Roman" w:hAnsi="Times New Roman" w:cs="Times New Roman"/>
          <w:lang w:val="hr-HR"/>
        </w:rPr>
        <w:t>8</w:t>
      </w:r>
      <w:r w:rsidRPr="005C51FF">
        <w:rPr>
          <w:rFonts w:ascii="Times New Roman" w:hAnsi="Times New Roman" w:cs="Times New Roman"/>
          <w:lang w:val="hr-HR"/>
        </w:rPr>
        <w:t xml:space="preserve">, </w:t>
      </w:r>
      <w:r w:rsidR="0090393F" w:rsidRPr="005C51FF">
        <w:rPr>
          <w:rFonts w:ascii="Times New Roman" w:hAnsi="Times New Roman" w:cs="Times New Roman"/>
          <w:lang w:val="hr-HR"/>
        </w:rPr>
        <w:t>ORANICA STRMAČA</w:t>
      </w:r>
      <w:r w:rsidRPr="005C51FF">
        <w:rPr>
          <w:rFonts w:ascii="Times New Roman" w:hAnsi="Times New Roman" w:cs="Times New Roman"/>
          <w:lang w:val="hr-HR"/>
        </w:rPr>
        <w:t xml:space="preserve"> </w:t>
      </w:r>
      <w:r w:rsidR="0090393F" w:rsidRPr="005C51FF">
        <w:rPr>
          <w:rFonts w:ascii="Times New Roman" w:hAnsi="Times New Roman" w:cs="Times New Roman"/>
          <w:lang w:val="hr-HR"/>
        </w:rPr>
        <w:t>2136</w:t>
      </w:r>
      <w:r w:rsidRPr="005C51FF">
        <w:rPr>
          <w:rFonts w:ascii="Times New Roman" w:hAnsi="Times New Roman" w:cs="Times New Roman"/>
          <w:lang w:val="hr-HR"/>
        </w:rPr>
        <w:t xml:space="preserve">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90393F" w:rsidRPr="005C51FF" w:rsidRDefault="0090393F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1580, k.č. 789/1, ORANICA POD ČUČUNOM 1492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90393F" w:rsidRPr="005C51FF" w:rsidRDefault="00417EB6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Zk.ul. 1581, k.č. 789/2, O</w:t>
      </w:r>
      <w:r w:rsidR="0090393F" w:rsidRPr="005C51FF">
        <w:rPr>
          <w:rFonts w:ascii="Times New Roman" w:hAnsi="Times New Roman" w:cs="Times New Roman"/>
          <w:lang w:val="hr-HR"/>
        </w:rPr>
        <w:t>RANICA POD LUČICOM 2183 m</w:t>
      </w:r>
      <w:r w:rsidR="0090393F"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="0090393F" w:rsidRPr="005C51FF">
        <w:rPr>
          <w:rFonts w:ascii="Times New Roman" w:hAnsi="Times New Roman" w:cs="Times New Roman"/>
          <w:lang w:val="hr-HR"/>
        </w:rPr>
        <w:t>, udio 1/1</w:t>
      </w:r>
    </w:p>
    <w:p w:rsidR="0090393F" w:rsidRPr="005C51FF" w:rsidRDefault="0090393F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1582, k.č. 789/3, ORANICA JAMARA 1305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90393F" w:rsidRPr="005C51FF" w:rsidRDefault="0090393F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1583, k.č. 789/4, PODKUĆNICA 1291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90393F" w:rsidRPr="005C51FF" w:rsidRDefault="0090393F" w:rsidP="00CA3C6A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1584, k.č. 789/5, ORANICA KUĆIŠTE 6261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F26D31" w:rsidRDefault="00F26D31" w:rsidP="00F26D3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1585, k.č. 789/6, PAŠNJAK PODKUĆNICA 4359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417EB6" w:rsidRPr="005C51FF" w:rsidRDefault="00417EB6" w:rsidP="00F26D3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</w:t>
      </w:r>
      <w:r>
        <w:rPr>
          <w:rFonts w:ascii="Times New Roman" w:hAnsi="Times New Roman" w:cs="Times New Roman"/>
          <w:lang w:val="hr-HR"/>
        </w:rPr>
        <w:t>6</w:t>
      </w:r>
      <w:r w:rsidRPr="005C51FF">
        <w:rPr>
          <w:rFonts w:ascii="Times New Roman" w:hAnsi="Times New Roman" w:cs="Times New Roman"/>
          <w:lang w:val="hr-HR"/>
        </w:rPr>
        <w:t>, k.č. 789/</w:t>
      </w:r>
      <w:r>
        <w:rPr>
          <w:rFonts w:ascii="Times New Roman" w:hAnsi="Times New Roman" w:cs="Times New Roman"/>
          <w:lang w:val="hr-HR"/>
        </w:rPr>
        <w:t>7</w:t>
      </w:r>
      <w:r w:rsidRPr="005C51FF">
        <w:rPr>
          <w:rFonts w:ascii="Times New Roman" w:hAnsi="Times New Roman" w:cs="Times New Roman"/>
          <w:lang w:val="hr-HR"/>
        </w:rPr>
        <w:t xml:space="preserve">, </w:t>
      </w:r>
      <w:r>
        <w:rPr>
          <w:rFonts w:ascii="Times New Roman" w:hAnsi="Times New Roman" w:cs="Times New Roman"/>
          <w:lang w:val="hr-HR"/>
        </w:rPr>
        <w:t>KUĆIŠTE</w:t>
      </w:r>
      <w:r w:rsidRPr="005C51FF">
        <w:rPr>
          <w:rFonts w:ascii="Times New Roman" w:hAnsi="Times New Roman" w:cs="Times New Roman"/>
          <w:lang w:val="hr-HR"/>
        </w:rPr>
        <w:t xml:space="preserve"> </w:t>
      </w:r>
      <w:r>
        <w:rPr>
          <w:rFonts w:ascii="Times New Roman" w:hAnsi="Times New Roman" w:cs="Times New Roman"/>
          <w:lang w:val="hr-HR"/>
        </w:rPr>
        <w:t>2189</w:t>
      </w:r>
      <w:r w:rsidRPr="005C51FF">
        <w:rPr>
          <w:rFonts w:ascii="Times New Roman" w:hAnsi="Times New Roman" w:cs="Times New Roman"/>
          <w:lang w:val="hr-HR"/>
        </w:rPr>
        <w:t xml:space="preserve">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F26D31" w:rsidRPr="005C51FF" w:rsidRDefault="00F26D31" w:rsidP="00F26D3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1587, k.č. 789/9, ORANICA BRDO 9577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F26D31" w:rsidRPr="005C51FF" w:rsidRDefault="00F26D31" w:rsidP="00F26D3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1588, k.č. 789/10, KUĆIŠTE 7922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F26D31" w:rsidRPr="005C51FF" w:rsidRDefault="00F26D31" w:rsidP="00F26D3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158</w:t>
      </w:r>
      <w:r w:rsidR="00DD3B34" w:rsidRPr="005C51FF">
        <w:rPr>
          <w:rFonts w:ascii="Times New Roman" w:hAnsi="Times New Roman" w:cs="Times New Roman"/>
          <w:lang w:val="hr-HR"/>
        </w:rPr>
        <w:t>9</w:t>
      </w:r>
      <w:r w:rsidRPr="005C51FF">
        <w:rPr>
          <w:rFonts w:ascii="Times New Roman" w:hAnsi="Times New Roman" w:cs="Times New Roman"/>
          <w:lang w:val="hr-HR"/>
        </w:rPr>
        <w:t>, k.č. 789/</w:t>
      </w:r>
      <w:r w:rsidR="00DD3B34" w:rsidRPr="005C51FF">
        <w:rPr>
          <w:rFonts w:ascii="Times New Roman" w:hAnsi="Times New Roman" w:cs="Times New Roman"/>
          <w:lang w:val="hr-HR"/>
        </w:rPr>
        <w:t>11</w:t>
      </w:r>
      <w:r w:rsidRPr="005C51FF">
        <w:rPr>
          <w:rFonts w:ascii="Times New Roman" w:hAnsi="Times New Roman" w:cs="Times New Roman"/>
          <w:lang w:val="hr-HR"/>
        </w:rPr>
        <w:t xml:space="preserve">, ORANICA </w:t>
      </w:r>
      <w:r w:rsidR="00DD3B34" w:rsidRPr="005C51FF">
        <w:rPr>
          <w:rFonts w:ascii="Times New Roman" w:hAnsi="Times New Roman" w:cs="Times New Roman"/>
          <w:lang w:val="hr-HR"/>
        </w:rPr>
        <w:t>DOL</w:t>
      </w:r>
      <w:r w:rsidRPr="005C51FF">
        <w:rPr>
          <w:rFonts w:ascii="Times New Roman" w:hAnsi="Times New Roman" w:cs="Times New Roman"/>
          <w:lang w:val="hr-HR"/>
        </w:rPr>
        <w:t xml:space="preserve"> </w:t>
      </w:r>
      <w:r w:rsidR="00DD3B34" w:rsidRPr="005C51FF">
        <w:rPr>
          <w:rFonts w:ascii="Times New Roman" w:hAnsi="Times New Roman" w:cs="Times New Roman"/>
          <w:lang w:val="hr-HR"/>
        </w:rPr>
        <w:t>176</w:t>
      </w:r>
      <w:r w:rsidRPr="005C51FF">
        <w:rPr>
          <w:rFonts w:ascii="Times New Roman" w:hAnsi="Times New Roman" w:cs="Times New Roman"/>
          <w:lang w:val="hr-HR"/>
        </w:rPr>
        <w:t xml:space="preserve">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DD3B34" w:rsidRPr="005C51FF" w:rsidRDefault="00DD3B34" w:rsidP="00DD3B34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lastRenderedPageBreak/>
        <w:t>Zk.ul. 15</w:t>
      </w:r>
      <w:r w:rsidR="00295BC4" w:rsidRPr="005C51FF">
        <w:rPr>
          <w:rFonts w:ascii="Times New Roman" w:hAnsi="Times New Roman" w:cs="Times New Roman"/>
          <w:lang w:val="hr-HR"/>
        </w:rPr>
        <w:t>90</w:t>
      </w:r>
      <w:r w:rsidRPr="005C51FF">
        <w:rPr>
          <w:rFonts w:ascii="Times New Roman" w:hAnsi="Times New Roman" w:cs="Times New Roman"/>
          <w:lang w:val="hr-HR"/>
        </w:rPr>
        <w:t>, k.č. 789/</w:t>
      </w:r>
      <w:r w:rsidR="00295BC4" w:rsidRPr="005C51FF">
        <w:rPr>
          <w:rFonts w:ascii="Times New Roman" w:hAnsi="Times New Roman" w:cs="Times New Roman"/>
          <w:lang w:val="hr-HR"/>
        </w:rPr>
        <w:t>12</w:t>
      </w:r>
      <w:r w:rsidRPr="005C51FF">
        <w:rPr>
          <w:rFonts w:ascii="Times New Roman" w:hAnsi="Times New Roman" w:cs="Times New Roman"/>
          <w:lang w:val="hr-HR"/>
        </w:rPr>
        <w:t xml:space="preserve">, ORANICA </w:t>
      </w:r>
      <w:r w:rsidR="00295BC4" w:rsidRPr="005C51FF">
        <w:rPr>
          <w:rFonts w:ascii="Times New Roman" w:hAnsi="Times New Roman" w:cs="Times New Roman"/>
          <w:lang w:val="hr-HR"/>
        </w:rPr>
        <w:t>BRDO</w:t>
      </w:r>
      <w:r w:rsidRPr="005C51FF">
        <w:rPr>
          <w:rFonts w:ascii="Times New Roman" w:hAnsi="Times New Roman" w:cs="Times New Roman"/>
          <w:lang w:val="hr-HR"/>
        </w:rPr>
        <w:t xml:space="preserve"> </w:t>
      </w:r>
      <w:r w:rsidR="00295BC4" w:rsidRPr="005C51FF">
        <w:rPr>
          <w:rFonts w:ascii="Times New Roman" w:hAnsi="Times New Roman" w:cs="Times New Roman"/>
          <w:lang w:val="hr-HR"/>
        </w:rPr>
        <w:t>5330</w:t>
      </w:r>
      <w:r w:rsidRPr="005C51FF">
        <w:rPr>
          <w:rFonts w:ascii="Times New Roman" w:hAnsi="Times New Roman" w:cs="Times New Roman"/>
          <w:lang w:val="hr-HR"/>
        </w:rPr>
        <w:t xml:space="preserve">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295BC4" w:rsidRPr="005C51FF" w:rsidRDefault="00295BC4" w:rsidP="00295BC4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1591, k.č. 789/13, ORANICA STRANA 2416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295BC4" w:rsidRPr="005C51FF" w:rsidRDefault="00295BC4" w:rsidP="00295BC4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1592, k.č. 789/15, ORANICA BRDO 8441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295BC4" w:rsidRPr="005C51FF" w:rsidRDefault="00295BC4" w:rsidP="00295BC4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1593, k.č. 789/17, ORANICA BRDO 8840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295BC4" w:rsidRPr="005C51FF" w:rsidRDefault="00295BC4" w:rsidP="00295BC4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1594, k.č. 789/18, ORANICA BRDO 316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295BC4" w:rsidRPr="005C51FF" w:rsidRDefault="00295BC4" w:rsidP="00295BC4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</w:t>
      </w:r>
      <w:r w:rsidR="003B4961" w:rsidRPr="005C51FF">
        <w:rPr>
          <w:rFonts w:ascii="Times New Roman" w:hAnsi="Times New Roman" w:cs="Times New Roman"/>
          <w:lang w:val="hr-HR"/>
        </w:rPr>
        <w:t>95</w:t>
      </w:r>
      <w:r w:rsidRPr="005C51FF">
        <w:rPr>
          <w:rFonts w:ascii="Times New Roman" w:hAnsi="Times New Roman" w:cs="Times New Roman"/>
          <w:lang w:val="hr-HR"/>
        </w:rPr>
        <w:t>, k.č. 789/</w:t>
      </w:r>
      <w:r w:rsidR="003B4961" w:rsidRPr="005C51FF">
        <w:rPr>
          <w:rFonts w:ascii="Times New Roman" w:hAnsi="Times New Roman" w:cs="Times New Roman"/>
          <w:lang w:val="hr-HR"/>
        </w:rPr>
        <w:t>19</w:t>
      </w:r>
      <w:r w:rsidRPr="005C51FF">
        <w:rPr>
          <w:rFonts w:ascii="Times New Roman" w:hAnsi="Times New Roman" w:cs="Times New Roman"/>
          <w:lang w:val="hr-HR"/>
        </w:rPr>
        <w:t xml:space="preserve">, </w:t>
      </w:r>
      <w:r w:rsidR="003B4961" w:rsidRPr="005C51FF">
        <w:rPr>
          <w:rFonts w:ascii="Times New Roman" w:hAnsi="Times New Roman" w:cs="Times New Roman"/>
          <w:lang w:val="hr-HR"/>
        </w:rPr>
        <w:t>ŠUMA KRČEVINA</w:t>
      </w:r>
      <w:r w:rsidRPr="005C51FF">
        <w:rPr>
          <w:rFonts w:ascii="Times New Roman" w:hAnsi="Times New Roman" w:cs="Times New Roman"/>
          <w:lang w:val="hr-HR"/>
        </w:rPr>
        <w:t xml:space="preserve"> </w:t>
      </w:r>
      <w:r w:rsidR="003B4961" w:rsidRPr="005C51FF">
        <w:rPr>
          <w:rFonts w:ascii="Times New Roman" w:hAnsi="Times New Roman" w:cs="Times New Roman"/>
          <w:lang w:val="hr-HR"/>
        </w:rPr>
        <w:t>3204</w:t>
      </w:r>
      <w:r w:rsidRPr="005C51FF">
        <w:rPr>
          <w:rFonts w:ascii="Times New Roman" w:hAnsi="Times New Roman" w:cs="Times New Roman"/>
          <w:lang w:val="hr-HR"/>
        </w:rPr>
        <w:t xml:space="preserve">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3B4961" w:rsidRPr="005C51FF" w:rsidRDefault="003B4961" w:rsidP="003B496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1596, k.č. 789/20, ŠUMA KRČEVINA 2222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3B4961" w:rsidRPr="005C51FF" w:rsidRDefault="003B4961" w:rsidP="003B496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1598, k.č. 791/1, LIVADA JAMARE 1733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E97A1F" w:rsidRPr="005C51FF" w:rsidRDefault="00E97A1F" w:rsidP="00E97A1F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1599, k.č. 791/2, LIVADA JAMARA 115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E97A1F" w:rsidRDefault="00E97A1F" w:rsidP="00E97A1F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1600, k.č. 792/2, PAŠNJAK POD KUĆOM 3729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5B2DFC" w:rsidRPr="005C51FF" w:rsidRDefault="005B2DFC" w:rsidP="00E97A1F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Zk.ul. 1609</w:t>
      </w:r>
      <w:r w:rsidRPr="005C51FF">
        <w:rPr>
          <w:rFonts w:ascii="Times New Roman" w:hAnsi="Times New Roman" w:cs="Times New Roman"/>
          <w:lang w:val="hr-HR"/>
        </w:rPr>
        <w:t>, k.č. 79</w:t>
      </w:r>
      <w:r>
        <w:rPr>
          <w:rFonts w:ascii="Times New Roman" w:hAnsi="Times New Roman" w:cs="Times New Roman"/>
          <w:lang w:val="hr-HR"/>
        </w:rPr>
        <w:t>7</w:t>
      </w:r>
      <w:r w:rsidRPr="005C51FF">
        <w:rPr>
          <w:rFonts w:ascii="Times New Roman" w:hAnsi="Times New Roman" w:cs="Times New Roman"/>
          <w:lang w:val="hr-HR"/>
        </w:rPr>
        <w:t>/</w:t>
      </w:r>
      <w:r>
        <w:rPr>
          <w:rFonts w:ascii="Times New Roman" w:hAnsi="Times New Roman" w:cs="Times New Roman"/>
          <w:lang w:val="hr-HR"/>
        </w:rPr>
        <w:t>1</w:t>
      </w:r>
      <w:r w:rsidRPr="005C51FF">
        <w:rPr>
          <w:rFonts w:ascii="Times New Roman" w:hAnsi="Times New Roman" w:cs="Times New Roman"/>
          <w:lang w:val="hr-HR"/>
        </w:rPr>
        <w:t xml:space="preserve">, </w:t>
      </w:r>
      <w:r>
        <w:rPr>
          <w:rFonts w:ascii="Times New Roman" w:hAnsi="Times New Roman" w:cs="Times New Roman"/>
          <w:lang w:val="hr-HR"/>
        </w:rPr>
        <w:t>ORANICA KOSA</w:t>
      </w:r>
      <w:r w:rsidRPr="005C51FF">
        <w:rPr>
          <w:rFonts w:ascii="Times New Roman" w:hAnsi="Times New Roman" w:cs="Times New Roman"/>
          <w:lang w:val="hr-HR"/>
        </w:rPr>
        <w:t xml:space="preserve"> </w:t>
      </w:r>
      <w:r>
        <w:rPr>
          <w:rFonts w:ascii="Times New Roman" w:hAnsi="Times New Roman" w:cs="Times New Roman"/>
          <w:lang w:val="hr-HR"/>
        </w:rPr>
        <w:t>1553</w:t>
      </w:r>
      <w:r w:rsidRPr="005C51FF">
        <w:rPr>
          <w:rFonts w:ascii="Times New Roman" w:hAnsi="Times New Roman" w:cs="Times New Roman"/>
          <w:lang w:val="hr-HR"/>
        </w:rPr>
        <w:t xml:space="preserve">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E97A1F" w:rsidRPr="005C51FF" w:rsidRDefault="00E97A1F" w:rsidP="00E97A1F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1625, k.č. 805, ŠUMA TAVANAK 4240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E97A1F" w:rsidRPr="005C51FF" w:rsidRDefault="00417EB6" w:rsidP="00E97A1F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Zk.ul. 16</w:t>
      </w:r>
      <w:r w:rsidR="00E97A1F" w:rsidRPr="005C51FF">
        <w:rPr>
          <w:rFonts w:ascii="Times New Roman" w:hAnsi="Times New Roman" w:cs="Times New Roman"/>
          <w:lang w:val="hr-HR"/>
        </w:rPr>
        <w:t>31, k.č. 810/1, ŠUMA BUKOVAC 10486 m</w:t>
      </w:r>
      <w:r w:rsidR="00E97A1F"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="00E97A1F" w:rsidRPr="005C51FF">
        <w:rPr>
          <w:rFonts w:ascii="Times New Roman" w:hAnsi="Times New Roman" w:cs="Times New Roman"/>
          <w:lang w:val="hr-HR"/>
        </w:rPr>
        <w:t>, udio 1/1</w:t>
      </w:r>
    </w:p>
    <w:p w:rsidR="00E97A1F" w:rsidRPr="005C51FF" w:rsidRDefault="00E97A1F" w:rsidP="00E97A1F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1643, k.č. 817/1, LIVADA MILANOVAC 1150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E97A1F" w:rsidRPr="005C51FF" w:rsidRDefault="00E97A1F" w:rsidP="00E97A1F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lang w:val="hr-HR"/>
        </w:rPr>
      </w:pPr>
      <w:r w:rsidRPr="005C51FF">
        <w:rPr>
          <w:rFonts w:ascii="Times New Roman" w:hAnsi="Times New Roman" w:cs="Times New Roman"/>
          <w:lang w:val="hr-HR"/>
        </w:rPr>
        <w:t>Zk.ul. 1644, k.č. 817/2, LIVADA MILANOVAC 1683 m</w:t>
      </w:r>
      <w:r w:rsidRPr="005C51FF">
        <w:rPr>
          <w:rFonts w:ascii="Times New Roman" w:hAnsi="Times New Roman" w:cs="Times New Roman"/>
          <w:vertAlign w:val="superscript"/>
          <w:lang w:val="hr-HR"/>
        </w:rPr>
        <w:t>2</w:t>
      </w:r>
      <w:r w:rsidRPr="005C51FF">
        <w:rPr>
          <w:rFonts w:ascii="Times New Roman" w:hAnsi="Times New Roman" w:cs="Times New Roman"/>
          <w:lang w:val="hr-HR"/>
        </w:rPr>
        <w:t>, udio 1/1</w:t>
      </w:r>
    </w:p>
    <w:p w:rsidR="006925E5" w:rsidRDefault="006925E5" w:rsidP="006925E5">
      <w:pPr>
        <w:pStyle w:val="Odlomakpopis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6925E5" w:rsidRPr="00306FAE" w:rsidRDefault="006925E5" w:rsidP="006925E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25E5">
        <w:rPr>
          <w:rFonts w:ascii="Times New Roman" w:hAnsi="Times New Roman" w:cs="Times New Roman"/>
          <w:sz w:val="24"/>
          <w:szCs w:val="24"/>
          <w:lang w:val="hr-HR"/>
        </w:rPr>
        <w:t>Ukupna površina svih katastarskih čestica iznosi 128282</w:t>
      </w:r>
      <w:r w:rsidR="00306FA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6925E5">
        <w:rPr>
          <w:rFonts w:ascii="Times New Roman" w:hAnsi="Times New Roman" w:cs="Times New Roman"/>
          <w:sz w:val="24"/>
          <w:szCs w:val="24"/>
          <w:lang w:val="hr-HR"/>
        </w:rPr>
        <w:t>m</w:t>
      </w:r>
      <w:r w:rsidR="00306FAE"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  <w:r w:rsidR="00550944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635805">
        <w:rPr>
          <w:rFonts w:ascii="Times New Roman" w:hAnsi="Times New Roman" w:cs="Times New Roman"/>
          <w:sz w:val="24"/>
          <w:szCs w:val="24"/>
          <w:lang w:val="hr-HR"/>
        </w:rPr>
        <w:t xml:space="preserve"> I ovdje se radi o poljoprivrednom zemljištu</w:t>
      </w:r>
      <w:r w:rsidR="00434546">
        <w:rPr>
          <w:rFonts w:ascii="Times New Roman" w:hAnsi="Times New Roman" w:cs="Times New Roman"/>
          <w:sz w:val="24"/>
          <w:szCs w:val="24"/>
          <w:lang w:val="hr-HR"/>
        </w:rPr>
        <w:t xml:space="preserve"> i čestice se nalaze na okupu. </w:t>
      </w:r>
    </w:p>
    <w:p w:rsidR="00BE74FB" w:rsidRDefault="00BE74FB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FD4472" w:rsidRDefault="00FD4472" w:rsidP="00FD4472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 svim katastarskim </w:t>
      </w:r>
      <w:r w:rsidR="00346CA7">
        <w:rPr>
          <w:rFonts w:ascii="Times New Roman" w:hAnsi="Times New Roman" w:cs="Times New Roman"/>
          <w:sz w:val="24"/>
          <w:szCs w:val="24"/>
          <w:lang w:val="hr-HR"/>
        </w:rPr>
        <w:t xml:space="preserve"> upisano je pravo zaloga u</w:t>
      </w:r>
      <w:r w:rsidR="007702A0">
        <w:rPr>
          <w:rFonts w:ascii="Times New Roman" w:hAnsi="Times New Roman" w:cs="Times New Roman"/>
          <w:sz w:val="24"/>
          <w:szCs w:val="24"/>
          <w:lang w:val="hr-HR"/>
        </w:rPr>
        <w:t xml:space="preserve"> korist,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Ministarstva Financija, Porezne uprave Područnog ureda Pazi</w:t>
      </w:r>
      <w:r w:rsidR="006925E5">
        <w:rPr>
          <w:rFonts w:ascii="Times New Roman" w:hAnsi="Times New Roman" w:cs="Times New Roman"/>
          <w:sz w:val="24"/>
          <w:szCs w:val="24"/>
          <w:lang w:val="hr-HR"/>
        </w:rPr>
        <w:t>n.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Također na svim katastarskim česticama postoji upisana hipoteka od</w:t>
      </w:r>
      <w:r w:rsidR="007702A0">
        <w:rPr>
          <w:rFonts w:ascii="Times New Roman" w:hAnsi="Times New Roman" w:cs="Times New Roman"/>
          <w:sz w:val="24"/>
          <w:szCs w:val="24"/>
          <w:lang w:val="hr-HR"/>
        </w:rPr>
        <w:t xml:space="preserve"> strane KERMAS ULAGANJA d.o.o. Pula i KERMAS HOLDING LIMITED, Malta.</w:t>
      </w:r>
    </w:p>
    <w:p w:rsidR="006F1EE2" w:rsidRDefault="006F1EE2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8A08F1" w:rsidRDefault="008A08F1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Stečajni dužnik vlasnik je također nekretnine na području KO Brkač Zk.ul 48, k.č. 293/2 PAŠNJAK 8669 m</w:t>
      </w:r>
      <w:r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  <w:r>
        <w:rPr>
          <w:rFonts w:ascii="Times New Roman" w:hAnsi="Times New Roman" w:cs="Times New Roman"/>
          <w:sz w:val="24"/>
          <w:szCs w:val="24"/>
          <w:lang w:val="hr-HR"/>
        </w:rPr>
        <w:t>, udio 3/6.</w:t>
      </w:r>
      <w:r w:rsidR="006F1EE2">
        <w:rPr>
          <w:rFonts w:ascii="Times New Roman" w:hAnsi="Times New Roman" w:cs="Times New Roman"/>
          <w:sz w:val="24"/>
          <w:szCs w:val="24"/>
          <w:lang w:val="hr-HR"/>
        </w:rPr>
        <w:t xml:space="preserve">  </w:t>
      </w:r>
      <w:r w:rsidR="0025308E">
        <w:rPr>
          <w:rFonts w:ascii="Times New Roman" w:hAnsi="Times New Roman" w:cs="Times New Roman"/>
          <w:sz w:val="24"/>
          <w:szCs w:val="24"/>
          <w:lang w:val="hr-HR"/>
        </w:rPr>
        <w:t>Na ovo zemljište založno pravo</w:t>
      </w:r>
      <w:r w:rsidR="00AA3877">
        <w:rPr>
          <w:rFonts w:ascii="Times New Roman" w:hAnsi="Times New Roman" w:cs="Times New Roman"/>
          <w:sz w:val="24"/>
          <w:szCs w:val="24"/>
          <w:lang w:val="hr-HR"/>
        </w:rPr>
        <w:t xml:space="preserve"> upisano je</w:t>
      </w:r>
      <w:r w:rsidR="00526D87">
        <w:rPr>
          <w:rFonts w:ascii="Times New Roman" w:hAnsi="Times New Roman" w:cs="Times New Roman"/>
          <w:sz w:val="24"/>
          <w:szCs w:val="24"/>
          <w:lang w:val="hr-HR"/>
        </w:rPr>
        <w:t xml:space="preserve"> od strane</w:t>
      </w:r>
      <w:r w:rsidR="00AA3877">
        <w:rPr>
          <w:rFonts w:ascii="Times New Roman" w:hAnsi="Times New Roman" w:cs="Times New Roman"/>
          <w:sz w:val="24"/>
          <w:szCs w:val="24"/>
          <w:lang w:val="hr-HR"/>
        </w:rPr>
        <w:t>, Republike Hrvatske, Ministarstva financija, Porezne uprave, Područnog ureda u Pazinu.</w:t>
      </w:r>
    </w:p>
    <w:p w:rsidR="00985E21" w:rsidRDefault="00985E21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985E21" w:rsidRDefault="00985E21" w:rsidP="00B20BA5">
      <w:pPr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985E21">
        <w:rPr>
          <w:rFonts w:ascii="Times New Roman" w:hAnsi="Times New Roman" w:cs="Times New Roman"/>
          <w:b/>
          <w:sz w:val="24"/>
          <w:szCs w:val="24"/>
          <w:lang w:val="hr-HR"/>
        </w:rPr>
        <w:t>Unovčenje nekretnina</w:t>
      </w:r>
    </w:p>
    <w:p w:rsidR="00526D87" w:rsidRPr="009419AD" w:rsidRDefault="00985E21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19AD">
        <w:rPr>
          <w:rFonts w:ascii="Times New Roman" w:hAnsi="Times New Roman" w:cs="Times New Roman"/>
          <w:sz w:val="24"/>
          <w:szCs w:val="24"/>
          <w:lang w:val="hr-HR"/>
        </w:rPr>
        <w:t>U ovom stečajnom postupku stečajni dužnik raspolaže sa brojnim nekretninama, koje se nalaze na više lokacija u R Hrvatskoj.</w:t>
      </w:r>
      <w:r w:rsidR="00545480" w:rsidRPr="009419AD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526D87" w:rsidRPr="009419AD">
        <w:rPr>
          <w:rFonts w:ascii="Times New Roman" w:hAnsi="Times New Roman" w:cs="Times New Roman"/>
          <w:sz w:val="24"/>
          <w:szCs w:val="24"/>
          <w:lang w:val="hr-HR"/>
        </w:rPr>
        <w:t xml:space="preserve">Na izvještajnom ročištu prihvačene su </w:t>
      </w:r>
      <w:r w:rsidR="00E66CF6" w:rsidRPr="009419AD">
        <w:rPr>
          <w:rFonts w:ascii="Times New Roman" w:hAnsi="Times New Roman" w:cs="Times New Roman"/>
          <w:sz w:val="24"/>
          <w:szCs w:val="24"/>
          <w:lang w:val="hr-HR"/>
        </w:rPr>
        <w:t>cijene nekretnina kako slijedi :</w:t>
      </w:r>
    </w:p>
    <w:p w:rsidR="008A3CDE" w:rsidRPr="009419AD" w:rsidRDefault="008A3CDE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BF44B9" w:rsidRPr="009419AD" w:rsidRDefault="00E66CF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19AD">
        <w:rPr>
          <w:rFonts w:ascii="Times New Roman" w:hAnsi="Times New Roman" w:cs="Times New Roman"/>
          <w:sz w:val="24"/>
          <w:szCs w:val="24"/>
          <w:lang w:val="hr-HR"/>
        </w:rPr>
        <w:t xml:space="preserve"> Z</w:t>
      </w:r>
      <w:r w:rsidR="00BF44B9" w:rsidRPr="009419AD">
        <w:rPr>
          <w:rFonts w:ascii="Times New Roman" w:hAnsi="Times New Roman" w:cs="Times New Roman"/>
          <w:sz w:val="24"/>
          <w:szCs w:val="24"/>
          <w:lang w:val="hr-HR"/>
        </w:rPr>
        <w:t>a KO VELJUN, na kojoj se nalaze 27 k.č.</w:t>
      </w:r>
      <w:r w:rsidR="009419AD" w:rsidRPr="009419AD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F44B9" w:rsidRPr="009419AD">
        <w:rPr>
          <w:rFonts w:ascii="Times New Roman" w:hAnsi="Times New Roman" w:cs="Times New Roman"/>
          <w:sz w:val="24"/>
          <w:szCs w:val="24"/>
          <w:lang w:val="hr-HR"/>
        </w:rPr>
        <w:t>uk</w:t>
      </w:r>
      <w:r w:rsidRPr="009419AD">
        <w:rPr>
          <w:rFonts w:ascii="Times New Roman" w:hAnsi="Times New Roman" w:cs="Times New Roman"/>
          <w:sz w:val="24"/>
          <w:szCs w:val="24"/>
          <w:lang w:val="hr-HR"/>
        </w:rPr>
        <w:t xml:space="preserve">upne površine 225767 </w:t>
      </w:r>
      <w:r w:rsidR="009419AD" w:rsidRPr="009419AD">
        <w:rPr>
          <w:rFonts w:ascii="Times New Roman" w:hAnsi="Times New Roman" w:cs="Times New Roman"/>
          <w:sz w:val="24"/>
          <w:szCs w:val="24"/>
          <w:lang w:val="hr-HR"/>
        </w:rPr>
        <w:t>m</w:t>
      </w:r>
      <w:r w:rsidR="009419AD" w:rsidRPr="009419AD"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  <w:r w:rsidRPr="009419AD">
        <w:rPr>
          <w:rFonts w:ascii="Times New Roman" w:hAnsi="Times New Roman" w:cs="Times New Roman"/>
          <w:sz w:val="24"/>
          <w:szCs w:val="24"/>
          <w:lang w:val="hr-HR"/>
        </w:rPr>
        <w:t>, početna prodajna cijena u iznosi</w:t>
      </w:r>
      <w:r w:rsidR="00BF44B9" w:rsidRPr="009419AD">
        <w:rPr>
          <w:rFonts w:ascii="Times New Roman" w:hAnsi="Times New Roman" w:cs="Times New Roman"/>
          <w:sz w:val="24"/>
          <w:szCs w:val="24"/>
          <w:lang w:val="hr-HR"/>
        </w:rPr>
        <w:t xml:space="preserve"> 1.197.671,00</w:t>
      </w:r>
      <w:r w:rsidR="009419AD" w:rsidRPr="009419AD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F44B9" w:rsidRPr="009419AD">
        <w:rPr>
          <w:rFonts w:ascii="Times New Roman" w:hAnsi="Times New Roman" w:cs="Times New Roman"/>
          <w:sz w:val="24"/>
          <w:szCs w:val="24"/>
          <w:lang w:val="hr-HR"/>
        </w:rPr>
        <w:t>kn</w:t>
      </w:r>
      <w:r w:rsidR="002E1C74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="008A3CDE" w:rsidRPr="009419AD" w:rsidRDefault="008A3CDE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8A3CDE" w:rsidRPr="009419AD" w:rsidRDefault="00BF44B9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19AD">
        <w:rPr>
          <w:rFonts w:ascii="Times New Roman" w:hAnsi="Times New Roman" w:cs="Times New Roman"/>
          <w:sz w:val="24"/>
          <w:szCs w:val="24"/>
          <w:lang w:val="hr-HR"/>
        </w:rPr>
        <w:t>Za KO ZAGORJE, na kojoj se nal</w:t>
      </w:r>
      <w:r w:rsidR="00E66CF6" w:rsidRPr="009419AD">
        <w:rPr>
          <w:rFonts w:ascii="Times New Roman" w:hAnsi="Times New Roman" w:cs="Times New Roman"/>
          <w:sz w:val="24"/>
          <w:szCs w:val="24"/>
          <w:lang w:val="hr-HR"/>
        </w:rPr>
        <w:t>azi 43 k.č. ukupne površine 128</w:t>
      </w:r>
      <w:r w:rsidRPr="009419AD">
        <w:rPr>
          <w:rFonts w:ascii="Times New Roman" w:hAnsi="Times New Roman" w:cs="Times New Roman"/>
          <w:sz w:val="24"/>
          <w:szCs w:val="24"/>
          <w:lang w:val="hr-HR"/>
        </w:rPr>
        <w:t xml:space="preserve">282 </w:t>
      </w:r>
      <w:r w:rsidR="009419AD" w:rsidRPr="009419AD">
        <w:rPr>
          <w:rFonts w:ascii="Times New Roman" w:hAnsi="Times New Roman" w:cs="Times New Roman"/>
          <w:sz w:val="24"/>
          <w:szCs w:val="24"/>
          <w:lang w:val="hr-HR"/>
        </w:rPr>
        <w:t>m</w:t>
      </w:r>
      <w:r w:rsidR="009419AD" w:rsidRPr="009419AD">
        <w:rPr>
          <w:rFonts w:ascii="Times New Roman" w:hAnsi="Times New Roman" w:cs="Times New Roman"/>
          <w:sz w:val="24"/>
          <w:szCs w:val="24"/>
          <w:vertAlign w:val="superscript"/>
          <w:lang w:val="hr-HR"/>
        </w:rPr>
        <w:t>2</w:t>
      </w:r>
      <w:r w:rsidRPr="009419AD">
        <w:rPr>
          <w:rFonts w:ascii="Times New Roman" w:hAnsi="Times New Roman" w:cs="Times New Roman"/>
          <w:sz w:val="24"/>
          <w:szCs w:val="24"/>
          <w:lang w:val="hr-HR"/>
        </w:rPr>
        <w:t>, početna</w:t>
      </w:r>
      <w:r w:rsidR="00AC1D53" w:rsidRPr="009419AD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9419AD">
        <w:rPr>
          <w:rFonts w:ascii="Times New Roman" w:hAnsi="Times New Roman" w:cs="Times New Roman"/>
          <w:sz w:val="24"/>
          <w:szCs w:val="24"/>
          <w:lang w:val="hr-HR"/>
        </w:rPr>
        <w:t>prodajna cijena</w:t>
      </w:r>
      <w:r w:rsidR="00E66CF6" w:rsidRPr="009419AD">
        <w:rPr>
          <w:rFonts w:ascii="Times New Roman" w:hAnsi="Times New Roman" w:cs="Times New Roman"/>
          <w:sz w:val="24"/>
          <w:szCs w:val="24"/>
          <w:lang w:val="hr-HR"/>
        </w:rPr>
        <w:t xml:space="preserve">  iznosi </w:t>
      </w:r>
      <w:r w:rsidRPr="009419AD">
        <w:rPr>
          <w:rFonts w:ascii="Times New Roman" w:hAnsi="Times New Roman" w:cs="Times New Roman"/>
          <w:sz w:val="24"/>
          <w:szCs w:val="24"/>
          <w:lang w:val="hr-HR"/>
        </w:rPr>
        <w:t xml:space="preserve"> 551.000,00kn</w:t>
      </w:r>
      <w:r w:rsidR="002E1C74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="00B734C3" w:rsidRDefault="00B734C3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F04880" w:rsidRDefault="00602D51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Trgovački sud u Pazinu donio je 7.listopada 2016.godine Rješenje o prodaji imovine stečajnog dužnika u stečajnom postupku uz odgovarajuću primjenu pravila o ovrsi na nekretninama, dok je 25.studenog 2016.donio Zaključak o prodaji, kojim se vrijednost nekretnine na području  KO </w:t>
      </w:r>
      <w:r>
        <w:rPr>
          <w:rFonts w:ascii="Times New Roman" w:hAnsi="Times New Roman" w:cs="Times New Roman"/>
          <w:sz w:val="24"/>
          <w:szCs w:val="24"/>
          <w:lang w:val="hr-HR"/>
        </w:rPr>
        <w:lastRenderedPageBreak/>
        <w:t xml:space="preserve">VELJUN utvrđuje u iznosu od 1.197.671,00kn, a sama prodaja vršit će se putem </w:t>
      </w:r>
      <w:r w:rsidR="00F04880">
        <w:rPr>
          <w:rFonts w:ascii="Times New Roman" w:hAnsi="Times New Roman" w:cs="Times New Roman"/>
          <w:sz w:val="24"/>
          <w:szCs w:val="24"/>
          <w:lang w:val="hr-HR"/>
        </w:rPr>
        <w:t xml:space="preserve">elektroničke javne dražbe. </w:t>
      </w:r>
    </w:p>
    <w:p w:rsidR="00602D51" w:rsidRDefault="00F04880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Fi</w:t>
      </w:r>
      <w:r w:rsidR="00B74067">
        <w:rPr>
          <w:rFonts w:ascii="Times New Roman" w:hAnsi="Times New Roman" w:cs="Times New Roman"/>
          <w:sz w:val="24"/>
          <w:szCs w:val="24"/>
          <w:lang w:val="hr-HR"/>
        </w:rPr>
        <w:t>nancijska agencija je 02.12.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2016. objavila poziv na uplatu u iznosu od 2.800</w:t>
      </w:r>
      <w:r w:rsidR="00882760">
        <w:rPr>
          <w:rFonts w:ascii="Times New Roman" w:hAnsi="Times New Roman" w:cs="Times New Roman"/>
          <w:sz w:val="24"/>
          <w:szCs w:val="24"/>
          <w:lang w:val="hr-HR"/>
        </w:rPr>
        <w:t>,00kn, koji iznos je i uplaćen.</w:t>
      </w:r>
      <w:r w:rsidR="00F676CF">
        <w:rPr>
          <w:rFonts w:ascii="Times New Roman" w:hAnsi="Times New Roman" w:cs="Times New Roman"/>
          <w:sz w:val="24"/>
          <w:szCs w:val="24"/>
          <w:lang w:val="hr-HR"/>
        </w:rPr>
        <w:t xml:space="preserve"> Rok za uplatu jamčevine je bio 03.03.2017. a</w:t>
      </w:r>
      <w:r w:rsidR="00087EAC">
        <w:rPr>
          <w:rFonts w:ascii="Times New Roman" w:hAnsi="Times New Roman" w:cs="Times New Roman"/>
          <w:sz w:val="24"/>
          <w:szCs w:val="24"/>
          <w:lang w:val="hr-HR"/>
        </w:rPr>
        <w:t xml:space="preserve"> prva</w:t>
      </w:r>
      <w:r w:rsidR="00E97D7C">
        <w:rPr>
          <w:rFonts w:ascii="Times New Roman" w:hAnsi="Times New Roman" w:cs="Times New Roman"/>
          <w:sz w:val="24"/>
          <w:szCs w:val="24"/>
          <w:lang w:val="hr-HR"/>
        </w:rPr>
        <w:t xml:space="preserve"> e</w:t>
      </w:r>
      <w:r w:rsidR="00087EAC">
        <w:rPr>
          <w:rFonts w:ascii="Times New Roman" w:hAnsi="Times New Roman" w:cs="Times New Roman"/>
          <w:sz w:val="24"/>
          <w:szCs w:val="24"/>
          <w:lang w:val="hr-HR"/>
        </w:rPr>
        <w:t xml:space="preserve">lektronička javna dražba počela je 02.01.2017., a završila </w:t>
      </w:r>
      <w:r w:rsidR="00E97D7C">
        <w:rPr>
          <w:rFonts w:ascii="Times New Roman" w:hAnsi="Times New Roman" w:cs="Times New Roman"/>
          <w:sz w:val="24"/>
          <w:szCs w:val="24"/>
          <w:lang w:val="hr-HR"/>
        </w:rPr>
        <w:t xml:space="preserve"> 27.03.2017.</w:t>
      </w:r>
      <w:r w:rsidR="00F676CF">
        <w:rPr>
          <w:rFonts w:ascii="Times New Roman" w:hAnsi="Times New Roman" w:cs="Times New Roman"/>
          <w:sz w:val="24"/>
          <w:szCs w:val="24"/>
          <w:lang w:val="hr-HR"/>
        </w:rPr>
        <w:t xml:space="preserve"> Stečajni upravitelj dao je objaviti oglas u Večernjem listu od 09.02.2017.</w:t>
      </w:r>
      <w:r w:rsidR="00087EAC">
        <w:rPr>
          <w:rFonts w:ascii="Times New Roman" w:hAnsi="Times New Roman" w:cs="Times New Roman"/>
          <w:sz w:val="24"/>
          <w:szCs w:val="24"/>
          <w:lang w:val="hr-HR"/>
        </w:rPr>
        <w:t xml:space="preserve"> Na ovaj oglas nije se nitko prijavio, tako da </w:t>
      </w:r>
      <w:r w:rsidR="002E07E4">
        <w:rPr>
          <w:rFonts w:ascii="Times New Roman" w:hAnsi="Times New Roman" w:cs="Times New Roman"/>
          <w:sz w:val="24"/>
          <w:szCs w:val="24"/>
          <w:lang w:val="hr-HR"/>
        </w:rPr>
        <w:t xml:space="preserve"> je </w:t>
      </w:r>
      <w:r w:rsidR="00087EAC">
        <w:rPr>
          <w:rFonts w:ascii="Times New Roman" w:hAnsi="Times New Roman" w:cs="Times New Roman"/>
          <w:sz w:val="24"/>
          <w:szCs w:val="24"/>
          <w:lang w:val="hr-HR"/>
        </w:rPr>
        <w:t>Financijska agencija objavila   drugi poziv</w:t>
      </w:r>
      <w:r w:rsidR="002E07E4">
        <w:rPr>
          <w:rFonts w:ascii="Times New Roman" w:hAnsi="Times New Roman" w:cs="Times New Roman"/>
          <w:sz w:val="24"/>
          <w:szCs w:val="24"/>
          <w:lang w:val="hr-HR"/>
        </w:rPr>
        <w:t xml:space="preserve"> na sudjelovanje </w:t>
      </w:r>
      <w:r w:rsidR="00087EAC">
        <w:rPr>
          <w:rFonts w:ascii="Times New Roman" w:hAnsi="Times New Roman" w:cs="Times New Roman"/>
          <w:sz w:val="24"/>
          <w:szCs w:val="24"/>
          <w:lang w:val="hr-HR"/>
        </w:rPr>
        <w:t xml:space="preserve"> dana 29.03.2017</w:t>
      </w:r>
      <w:r w:rsidR="002E07E4">
        <w:rPr>
          <w:rFonts w:ascii="Times New Roman" w:hAnsi="Times New Roman" w:cs="Times New Roman"/>
          <w:sz w:val="24"/>
          <w:szCs w:val="24"/>
          <w:lang w:val="hr-HR"/>
        </w:rPr>
        <w:t xml:space="preserve"> što je ujedno i njen početak, a završetak elektroničke javne dražbe određen je za 21.06.2017 , a stečajni upravitelj objavio je oglas u Večernjem listu dana</w:t>
      </w:r>
      <w:r w:rsidR="008163D6">
        <w:rPr>
          <w:rFonts w:ascii="Times New Roman" w:hAnsi="Times New Roman" w:cs="Times New Roman"/>
          <w:sz w:val="24"/>
          <w:szCs w:val="24"/>
          <w:lang w:val="hr-HR"/>
        </w:rPr>
        <w:t xml:space="preserve"> 11.05.2017.</w:t>
      </w:r>
      <w:r w:rsidR="002E07E4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:rsidR="00B74067" w:rsidRDefault="00E97D7C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Financijska agencija je objavila također  23.02.2017.</w:t>
      </w:r>
      <w:r w:rsidR="00B74067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hr-HR"/>
        </w:rPr>
        <w:t>poziv na sudjelovanje u elektroničkoj javnoj dražbi za k.o.Zagorje, nakon što je uplaćen iznos od 2.800,00kn. El</w:t>
      </w:r>
      <w:r w:rsidR="00632D86">
        <w:rPr>
          <w:rFonts w:ascii="Times New Roman" w:hAnsi="Times New Roman" w:cs="Times New Roman"/>
          <w:sz w:val="24"/>
          <w:szCs w:val="24"/>
          <w:lang w:val="hr-HR"/>
        </w:rPr>
        <w:t>ektronička javna dražba počela je 23.02.2017., a završila je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16.05.2017.</w:t>
      </w:r>
      <w:r w:rsidR="008163D6">
        <w:rPr>
          <w:rFonts w:ascii="Times New Roman" w:hAnsi="Times New Roman" w:cs="Times New Roman"/>
          <w:sz w:val="24"/>
          <w:szCs w:val="24"/>
          <w:lang w:val="hr-HR"/>
        </w:rPr>
        <w:t xml:space="preserve"> Na prvoj javnoj dražbi nije se nitko javio, </w:t>
      </w:r>
      <w:r w:rsidR="00632D86">
        <w:rPr>
          <w:rFonts w:ascii="Times New Roman" w:hAnsi="Times New Roman" w:cs="Times New Roman"/>
          <w:sz w:val="24"/>
          <w:szCs w:val="24"/>
          <w:lang w:val="hr-HR"/>
        </w:rPr>
        <w:t>pa je F</w:t>
      </w:r>
      <w:r w:rsidR="008163D6">
        <w:rPr>
          <w:rFonts w:ascii="Times New Roman" w:hAnsi="Times New Roman" w:cs="Times New Roman"/>
          <w:sz w:val="24"/>
          <w:szCs w:val="24"/>
          <w:lang w:val="hr-HR"/>
        </w:rPr>
        <w:t xml:space="preserve">inancijska agencija objavila drugi poziv za elektroničku javnu </w:t>
      </w:r>
      <w:r w:rsidR="00632D86">
        <w:rPr>
          <w:rFonts w:ascii="Times New Roman" w:hAnsi="Times New Roman" w:cs="Times New Roman"/>
          <w:sz w:val="24"/>
          <w:szCs w:val="24"/>
          <w:lang w:val="hr-HR"/>
        </w:rPr>
        <w:t xml:space="preserve"> dana 17.05.2017</w:t>
      </w:r>
      <w:r w:rsidR="00C30A22">
        <w:rPr>
          <w:rFonts w:ascii="Times New Roman" w:hAnsi="Times New Roman" w:cs="Times New Roman"/>
          <w:sz w:val="24"/>
          <w:szCs w:val="24"/>
          <w:lang w:val="hr-HR"/>
        </w:rPr>
        <w:t>, što je ujedno i njen početak, a završetak je određen za dan 08.08.2017.</w:t>
      </w:r>
      <w:r w:rsidR="008163D6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74067">
        <w:rPr>
          <w:rFonts w:ascii="Times New Roman" w:hAnsi="Times New Roman" w:cs="Times New Roman"/>
          <w:sz w:val="24"/>
          <w:szCs w:val="24"/>
          <w:lang w:val="hr-HR"/>
        </w:rPr>
        <w:t>Stečajni upravitelj dati će u Večernjem listu objaviti oglas o ovoj prodaji.</w:t>
      </w:r>
    </w:p>
    <w:p w:rsidR="0099508C" w:rsidRDefault="0099508C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99508C" w:rsidRDefault="0099508C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Općinski sud u Puli –Stalna služba u </w:t>
      </w:r>
      <w:r w:rsidR="00794936">
        <w:rPr>
          <w:rFonts w:ascii="Times New Roman" w:hAnsi="Times New Roman" w:cs="Times New Roman"/>
          <w:sz w:val="24"/>
          <w:szCs w:val="24"/>
          <w:lang w:val="hr-HR"/>
        </w:rPr>
        <w:t>Pazinu, dao je izaditi procijenu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vrijednosti ovršne nekretnine k.č</w:t>
      </w:r>
      <w:r w:rsidR="00794936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hr-HR"/>
        </w:rPr>
        <w:t>2</w:t>
      </w:r>
      <w:r w:rsidR="00794936">
        <w:rPr>
          <w:rFonts w:ascii="Times New Roman" w:hAnsi="Times New Roman" w:cs="Times New Roman"/>
          <w:sz w:val="24"/>
          <w:szCs w:val="24"/>
          <w:lang w:val="hr-HR"/>
        </w:rPr>
        <w:t>93/2 upisanu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u zk.ul.49,</w:t>
      </w:r>
      <w:r w:rsidR="00794936">
        <w:rPr>
          <w:rFonts w:ascii="Times New Roman" w:hAnsi="Times New Roman" w:cs="Times New Roman"/>
          <w:sz w:val="24"/>
          <w:szCs w:val="24"/>
          <w:lang w:val="hr-HR"/>
        </w:rPr>
        <w:t xml:space="preserve"> k.o</w:t>
      </w:r>
      <w:r>
        <w:rPr>
          <w:rFonts w:ascii="Times New Roman" w:hAnsi="Times New Roman" w:cs="Times New Roman"/>
          <w:sz w:val="24"/>
          <w:szCs w:val="24"/>
          <w:lang w:val="hr-HR"/>
        </w:rPr>
        <w:t>.Brkač</w:t>
      </w:r>
      <w:r w:rsidR="00794936">
        <w:rPr>
          <w:rFonts w:ascii="Times New Roman" w:hAnsi="Times New Roman" w:cs="Times New Roman"/>
          <w:sz w:val="24"/>
          <w:szCs w:val="24"/>
          <w:lang w:val="hr-HR"/>
        </w:rPr>
        <w:t>, sudskom vještaku.</w:t>
      </w:r>
    </w:p>
    <w:p w:rsidR="00794936" w:rsidRDefault="00794936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Sudski vještak Ante Bandić, izradio je procjenu vrijednosti nekretnine</w:t>
      </w:r>
      <w:r w:rsidR="00B93971">
        <w:rPr>
          <w:rFonts w:ascii="Times New Roman" w:hAnsi="Times New Roman" w:cs="Times New Roman"/>
          <w:sz w:val="24"/>
          <w:szCs w:val="24"/>
          <w:lang w:val="hr-HR"/>
        </w:rPr>
        <w:t xml:space="preserve"> u iznosu od 464.000,00kn.</w:t>
      </w:r>
    </w:p>
    <w:p w:rsidR="00882760" w:rsidRDefault="00B93971" w:rsidP="00B20B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Ova vrijednost nekretnine je na ročištu održanom 02.03.2017,. na Općinskom sudu u Puli-Stalna služba u Pazinu i prihvaćena</w:t>
      </w:r>
      <w:r w:rsidR="00C72BDE">
        <w:rPr>
          <w:rFonts w:ascii="Times New Roman" w:hAnsi="Times New Roman" w:cs="Times New Roman"/>
          <w:sz w:val="24"/>
          <w:szCs w:val="24"/>
          <w:lang w:val="hr-HR"/>
        </w:rPr>
        <w:t>. Sud je zaključkom o prodaji pos.br.5 Ovr-7853/2015-5 od 21.03.2017</w:t>
      </w:r>
      <w:r w:rsidR="00997C7B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C72BDE">
        <w:rPr>
          <w:rFonts w:ascii="Times New Roman" w:hAnsi="Times New Roman" w:cs="Times New Roman"/>
          <w:sz w:val="24"/>
          <w:szCs w:val="24"/>
          <w:lang w:val="hr-HR"/>
        </w:rPr>
        <w:t xml:space="preserve">utvrdio vrijednost nekretnine, te je ujedno određeno da prodaju provodi </w:t>
      </w:r>
      <w:r w:rsidR="00997C7B">
        <w:rPr>
          <w:rFonts w:ascii="Times New Roman" w:hAnsi="Times New Roman" w:cs="Times New Roman"/>
          <w:sz w:val="24"/>
          <w:szCs w:val="24"/>
          <w:lang w:val="hr-HR"/>
        </w:rPr>
        <w:t xml:space="preserve">Financijska agencija elektroničkom javnom dražbom. Međutim ovrha na nekretnini ovršenika je obustavljena i provest će se brisanje zabilježbe ovrhe po pravomoćnosti rješenja ( u privitku) jer ovrhovoditelj nije uplatio predujam za pokriće troškova prodaje elektroničkom javnom dražbom.  </w:t>
      </w:r>
    </w:p>
    <w:p w:rsidR="005A13B4" w:rsidRDefault="005A13B4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</w:p>
    <w:p w:rsidR="00850E3A" w:rsidRDefault="005A13B4" w:rsidP="00F27AD5">
      <w:pPr>
        <w:spacing w:line="240" w:lineRule="auto"/>
        <w:rPr>
          <w:rFonts w:ascii="Times New Roman" w:eastAsia="Times New Roman" w:hAnsi="Times New Roman" w:cs="Times New Roman"/>
          <w:b/>
          <w:lang w:val="hr-HR" w:eastAsia="hr-HR"/>
        </w:rPr>
      </w:pPr>
      <w:r w:rsidRPr="005A13B4">
        <w:rPr>
          <w:rFonts w:ascii="Times New Roman" w:eastAsia="Times New Roman" w:hAnsi="Times New Roman" w:cs="Times New Roman"/>
          <w:b/>
          <w:lang w:val="hr-HR" w:eastAsia="hr-HR"/>
        </w:rPr>
        <w:t>Radnje koje će se poduzeti u narednom periodu</w:t>
      </w:r>
    </w:p>
    <w:p w:rsidR="005A13B4" w:rsidRDefault="005A13B4" w:rsidP="00F27AD5">
      <w:pPr>
        <w:spacing w:line="240" w:lineRule="auto"/>
        <w:rPr>
          <w:rFonts w:ascii="Times New Roman" w:eastAsia="Times New Roman" w:hAnsi="Times New Roman" w:cs="Times New Roman"/>
          <w:b/>
          <w:lang w:val="hr-HR" w:eastAsia="hr-HR"/>
        </w:rPr>
      </w:pPr>
    </w:p>
    <w:p w:rsidR="005A13B4" w:rsidRDefault="005A13B4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  <w:r w:rsidRPr="005A13B4">
        <w:rPr>
          <w:rFonts w:ascii="Times New Roman" w:eastAsia="Times New Roman" w:hAnsi="Times New Roman" w:cs="Times New Roman"/>
          <w:lang w:val="hr-HR" w:eastAsia="hr-HR"/>
        </w:rPr>
        <w:t>U naredn</w:t>
      </w:r>
      <w:r w:rsidR="00882760">
        <w:rPr>
          <w:rFonts w:ascii="Times New Roman" w:eastAsia="Times New Roman" w:hAnsi="Times New Roman" w:cs="Times New Roman"/>
          <w:lang w:val="hr-HR" w:eastAsia="hr-HR"/>
        </w:rPr>
        <w:t>om razdoblju očekuje se nastavak</w:t>
      </w:r>
      <w:r w:rsidR="0099508C">
        <w:rPr>
          <w:rFonts w:ascii="Times New Roman" w:eastAsia="Times New Roman" w:hAnsi="Times New Roman" w:cs="Times New Roman"/>
          <w:lang w:val="hr-HR" w:eastAsia="hr-HR"/>
        </w:rPr>
        <w:t xml:space="preserve"> </w:t>
      </w:r>
      <w:r w:rsidR="00882760">
        <w:rPr>
          <w:rFonts w:ascii="Times New Roman" w:eastAsia="Times New Roman" w:hAnsi="Times New Roman" w:cs="Times New Roman"/>
          <w:lang w:val="hr-HR" w:eastAsia="hr-HR"/>
        </w:rPr>
        <w:t xml:space="preserve">prodaje nekretnina </w:t>
      </w:r>
      <w:r w:rsidR="002E1C74">
        <w:rPr>
          <w:rFonts w:ascii="Times New Roman" w:eastAsia="Times New Roman" w:hAnsi="Times New Roman" w:cs="Times New Roman"/>
          <w:lang w:val="hr-HR" w:eastAsia="hr-HR"/>
        </w:rPr>
        <w:t>s</w:t>
      </w:r>
      <w:r w:rsidR="00882760">
        <w:rPr>
          <w:rFonts w:ascii="Times New Roman" w:eastAsia="Times New Roman" w:hAnsi="Times New Roman" w:cs="Times New Roman"/>
          <w:lang w:val="hr-HR" w:eastAsia="hr-HR"/>
        </w:rPr>
        <w:t>tečajnog</w:t>
      </w:r>
      <w:r w:rsidRPr="005A13B4">
        <w:rPr>
          <w:rFonts w:ascii="Times New Roman" w:eastAsia="Times New Roman" w:hAnsi="Times New Roman" w:cs="Times New Roman"/>
          <w:lang w:val="hr-HR" w:eastAsia="hr-HR"/>
        </w:rPr>
        <w:t xml:space="preserve"> dužnika putem Financijske agencije</w:t>
      </w:r>
      <w:r>
        <w:rPr>
          <w:rFonts w:ascii="Times New Roman" w:eastAsia="Times New Roman" w:hAnsi="Times New Roman" w:cs="Times New Roman"/>
          <w:lang w:val="hr-HR" w:eastAsia="hr-HR"/>
        </w:rPr>
        <w:t>,</w:t>
      </w:r>
      <w:r w:rsidR="002E1C74">
        <w:rPr>
          <w:rFonts w:ascii="Times New Roman" w:eastAsia="Times New Roman" w:hAnsi="Times New Roman" w:cs="Times New Roman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lang w:val="hr-HR" w:eastAsia="hr-HR"/>
        </w:rPr>
        <w:t>i anga</w:t>
      </w:r>
      <w:r w:rsidR="00550944">
        <w:rPr>
          <w:rFonts w:ascii="Times New Roman" w:eastAsia="Times New Roman" w:hAnsi="Times New Roman" w:cs="Times New Roman"/>
          <w:lang w:val="hr-HR" w:eastAsia="hr-HR"/>
        </w:rPr>
        <w:t>žiranje stečajnog upravitelja na promidžbi i prodaji nekretnina.</w:t>
      </w:r>
    </w:p>
    <w:p w:rsidR="009419AD" w:rsidRDefault="009419AD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</w:p>
    <w:p w:rsidR="009419AD" w:rsidRPr="005A13B4" w:rsidRDefault="009419AD" w:rsidP="00F27AD5">
      <w:pPr>
        <w:spacing w:line="240" w:lineRule="auto"/>
        <w:rPr>
          <w:rFonts w:ascii="Times New Roman" w:eastAsia="Times New Roman" w:hAnsi="Times New Roman" w:cs="Times New Roman"/>
          <w:lang w:val="hr-HR" w:eastAsia="hr-HR"/>
        </w:rPr>
      </w:pPr>
    </w:p>
    <w:p w:rsidR="009530E9" w:rsidRDefault="009530E9" w:rsidP="009530E9">
      <w:pPr>
        <w:pStyle w:val="Odlomakpopisa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Stečajni upravitelj</w:t>
      </w:r>
    </w:p>
    <w:p w:rsidR="009530E9" w:rsidRDefault="009530E9" w:rsidP="009530E9">
      <w:pPr>
        <w:pStyle w:val="Odlomakpopisa"/>
        <w:rPr>
          <w:lang w:val="hr-HR"/>
        </w:rPr>
      </w:pPr>
    </w:p>
    <w:p w:rsidR="009530E9" w:rsidRDefault="009530E9" w:rsidP="009530E9">
      <w:pPr>
        <w:pStyle w:val="Odlomakpopisa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mr.sc.Slavko Štambuk</w:t>
      </w:r>
    </w:p>
    <w:p w:rsidR="009530E9" w:rsidRDefault="009530E9" w:rsidP="009530E9">
      <w:pPr>
        <w:pStyle w:val="Odlomakpopisa"/>
        <w:rPr>
          <w:lang w:val="hr-HR"/>
        </w:rPr>
      </w:pPr>
      <w:r>
        <w:rPr>
          <w:lang w:val="hr-HR"/>
        </w:rPr>
        <w:t xml:space="preserve">                                                          </w:t>
      </w:r>
    </w:p>
    <w:p w:rsidR="009530E9" w:rsidRDefault="009530E9" w:rsidP="009530E9">
      <w:pPr>
        <w:pStyle w:val="Odlomakpopisa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</w:t>
      </w:r>
    </w:p>
    <w:p w:rsidR="00C61DEF" w:rsidRDefault="00C61DEF" w:rsidP="00FB0F1D">
      <w:pPr>
        <w:pStyle w:val="Odlomakpopisa"/>
        <w:rPr>
          <w:lang w:val="hr-HR"/>
        </w:rPr>
      </w:pPr>
    </w:p>
    <w:p w:rsidR="004B726D" w:rsidRDefault="004B726D" w:rsidP="00AB3458">
      <w:pPr>
        <w:ind w:left="5040" w:firstLine="720"/>
        <w:rPr>
          <w:rFonts w:ascii="Times New Roman" w:hAnsi="Times New Roman" w:cs="Times New Roman"/>
          <w:sz w:val="24"/>
          <w:szCs w:val="24"/>
          <w:lang w:val="hr-HR"/>
        </w:rPr>
      </w:pPr>
    </w:p>
    <w:p w:rsidR="004C3762" w:rsidRDefault="004C3762" w:rsidP="00AB3458">
      <w:pPr>
        <w:ind w:left="5040" w:firstLine="720"/>
        <w:rPr>
          <w:rFonts w:ascii="Times New Roman" w:hAnsi="Times New Roman" w:cs="Times New Roman"/>
          <w:sz w:val="24"/>
          <w:szCs w:val="24"/>
          <w:lang w:val="hr-HR"/>
        </w:rPr>
      </w:pPr>
    </w:p>
    <w:sectPr w:rsidR="004C3762" w:rsidSect="004C2DE2"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013" w:rsidRDefault="00337013" w:rsidP="00196D89">
      <w:pPr>
        <w:spacing w:line="240" w:lineRule="auto"/>
      </w:pPr>
      <w:r>
        <w:separator/>
      </w:r>
    </w:p>
  </w:endnote>
  <w:endnote w:type="continuationSeparator" w:id="0">
    <w:p w:rsidR="00337013" w:rsidRDefault="00337013" w:rsidP="00196D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7716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6640" w:rsidRDefault="000D6640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63C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D6640" w:rsidRDefault="000D664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013" w:rsidRDefault="00337013" w:rsidP="00196D89">
      <w:pPr>
        <w:spacing w:line="240" w:lineRule="auto"/>
      </w:pPr>
      <w:r>
        <w:separator/>
      </w:r>
    </w:p>
  </w:footnote>
  <w:footnote w:type="continuationSeparator" w:id="0">
    <w:p w:rsidR="00337013" w:rsidRDefault="00337013" w:rsidP="00196D8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22EAE"/>
    <w:multiLevelType w:val="hybridMultilevel"/>
    <w:tmpl w:val="19A2A6EA"/>
    <w:lvl w:ilvl="0" w:tplc="C0448CE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8C0A40"/>
    <w:multiLevelType w:val="hybridMultilevel"/>
    <w:tmpl w:val="E74A99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303AC5"/>
    <w:multiLevelType w:val="hybridMultilevel"/>
    <w:tmpl w:val="5F3C17C8"/>
    <w:lvl w:ilvl="0" w:tplc="51689DBA">
      <w:start w:val="2001"/>
      <w:numFmt w:val="bullet"/>
      <w:lvlText w:val="-"/>
      <w:lvlJc w:val="left"/>
      <w:pPr>
        <w:ind w:left="6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2D16719C"/>
    <w:multiLevelType w:val="hybridMultilevel"/>
    <w:tmpl w:val="A1E681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D35669"/>
    <w:multiLevelType w:val="hybridMultilevel"/>
    <w:tmpl w:val="BBD44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F47EB9"/>
    <w:multiLevelType w:val="hybridMultilevel"/>
    <w:tmpl w:val="2CDA212E"/>
    <w:lvl w:ilvl="0" w:tplc="C0448C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310B3"/>
    <w:multiLevelType w:val="hybridMultilevel"/>
    <w:tmpl w:val="B73C1A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BC71A5"/>
    <w:multiLevelType w:val="hybridMultilevel"/>
    <w:tmpl w:val="4F8C2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F5435B"/>
    <w:multiLevelType w:val="hybridMultilevel"/>
    <w:tmpl w:val="5FD859F8"/>
    <w:lvl w:ilvl="0" w:tplc="0AC0A1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0"/>
  </w:num>
  <w:num w:numId="5">
    <w:abstractNumId w:val="2"/>
  </w:num>
  <w:num w:numId="6">
    <w:abstractNumId w:val="4"/>
  </w:num>
  <w:num w:numId="7">
    <w:abstractNumId w:val="0"/>
  </w:num>
  <w:num w:numId="8">
    <w:abstractNumId w:val="8"/>
  </w:num>
  <w:num w:numId="9">
    <w:abstractNumId w:val="1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E0F"/>
    <w:rsid w:val="000020EC"/>
    <w:rsid w:val="000055F1"/>
    <w:rsid w:val="000068B6"/>
    <w:rsid w:val="00006B8F"/>
    <w:rsid w:val="00006D79"/>
    <w:rsid w:val="00016937"/>
    <w:rsid w:val="00020B7A"/>
    <w:rsid w:val="00020B7F"/>
    <w:rsid w:val="00021C51"/>
    <w:rsid w:val="0003171C"/>
    <w:rsid w:val="00032316"/>
    <w:rsid w:val="0003237A"/>
    <w:rsid w:val="000345CD"/>
    <w:rsid w:val="00037A85"/>
    <w:rsid w:val="000446B7"/>
    <w:rsid w:val="00044E84"/>
    <w:rsid w:val="0005142E"/>
    <w:rsid w:val="000560C2"/>
    <w:rsid w:val="0005656A"/>
    <w:rsid w:val="00056B51"/>
    <w:rsid w:val="00060217"/>
    <w:rsid w:val="00061CA9"/>
    <w:rsid w:val="000663E2"/>
    <w:rsid w:val="00067EAD"/>
    <w:rsid w:val="0007385E"/>
    <w:rsid w:val="000775D0"/>
    <w:rsid w:val="0008280D"/>
    <w:rsid w:val="00083FE7"/>
    <w:rsid w:val="0008506D"/>
    <w:rsid w:val="0008612F"/>
    <w:rsid w:val="00087EAC"/>
    <w:rsid w:val="000A0DFE"/>
    <w:rsid w:val="000A55FB"/>
    <w:rsid w:val="000A5AFF"/>
    <w:rsid w:val="000B0C5D"/>
    <w:rsid w:val="000B1557"/>
    <w:rsid w:val="000B23E9"/>
    <w:rsid w:val="000B43EE"/>
    <w:rsid w:val="000B5DCA"/>
    <w:rsid w:val="000C205A"/>
    <w:rsid w:val="000C269C"/>
    <w:rsid w:val="000C3906"/>
    <w:rsid w:val="000C4AA8"/>
    <w:rsid w:val="000D2ED9"/>
    <w:rsid w:val="000D6640"/>
    <w:rsid w:val="000D7C1D"/>
    <w:rsid w:val="000E10A7"/>
    <w:rsid w:val="000E1E80"/>
    <w:rsid w:val="000E6D93"/>
    <w:rsid w:val="000F1BE2"/>
    <w:rsid w:val="000F3649"/>
    <w:rsid w:val="000F4DD6"/>
    <w:rsid w:val="000F7E3C"/>
    <w:rsid w:val="00102F08"/>
    <w:rsid w:val="001053F0"/>
    <w:rsid w:val="001065BB"/>
    <w:rsid w:val="00110DF2"/>
    <w:rsid w:val="00117BF8"/>
    <w:rsid w:val="00121A82"/>
    <w:rsid w:val="00121D18"/>
    <w:rsid w:val="001228A6"/>
    <w:rsid w:val="001263DC"/>
    <w:rsid w:val="00126FFF"/>
    <w:rsid w:val="00127202"/>
    <w:rsid w:val="00127D3D"/>
    <w:rsid w:val="001322DE"/>
    <w:rsid w:val="00132786"/>
    <w:rsid w:val="001401F3"/>
    <w:rsid w:val="0014793A"/>
    <w:rsid w:val="00151138"/>
    <w:rsid w:val="00151490"/>
    <w:rsid w:val="001517DF"/>
    <w:rsid w:val="001537B2"/>
    <w:rsid w:val="00153CFD"/>
    <w:rsid w:val="00155229"/>
    <w:rsid w:val="00161AE0"/>
    <w:rsid w:val="00167833"/>
    <w:rsid w:val="00167EF6"/>
    <w:rsid w:val="001746E8"/>
    <w:rsid w:val="0017768E"/>
    <w:rsid w:val="00177FB9"/>
    <w:rsid w:val="0018062A"/>
    <w:rsid w:val="0018165B"/>
    <w:rsid w:val="001846F6"/>
    <w:rsid w:val="00185E78"/>
    <w:rsid w:val="00186023"/>
    <w:rsid w:val="001873B1"/>
    <w:rsid w:val="00190CBE"/>
    <w:rsid w:val="00194130"/>
    <w:rsid w:val="00196D89"/>
    <w:rsid w:val="00197A10"/>
    <w:rsid w:val="00197F4A"/>
    <w:rsid w:val="001A0A90"/>
    <w:rsid w:val="001B2957"/>
    <w:rsid w:val="001B2C4F"/>
    <w:rsid w:val="001B4C76"/>
    <w:rsid w:val="001B620D"/>
    <w:rsid w:val="001B6C32"/>
    <w:rsid w:val="001C14B0"/>
    <w:rsid w:val="001C1CE5"/>
    <w:rsid w:val="001C38AB"/>
    <w:rsid w:val="001D315C"/>
    <w:rsid w:val="001E0EC9"/>
    <w:rsid w:val="001E141C"/>
    <w:rsid w:val="001E3145"/>
    <w:rsid w:val="001E3F8B"/>
    <w:rsid w:val="001E43ED"/>
    <w:rsid w:val="001E643A"/>
    <w:rsid w:val="001E64F7"/>
    <w:rsid w:val="001F08B1"/>
    <w:rsid w:val="001F21E8"/>
    <w:rsid w:val="001F2322"/>
    <w:rsid w:val="001F46D4"/>
    <w:rsid w:val="00200DB3"/>
    <w:rsid w:val="002033D2"/>
    <w:rsid w:val="00203485"/>
    <w:rsid w:val="00205E0F"/>
    <w:rsid w:val="00211F62"/>
    <w:rsid w:val="00212B57"/>
    <w:rsid w:val="00217F35"/>
    <w:rsid w:val="002215AB"/>
    <w:rsid w:val="002217D4"/>
    <w:rsid w:val="002306BE"/>
    <w:rsid w:val="002333CB"/>
    <w:rsid w:val="0023693B"/>
    <w:rsid w:val="0025308E"/>
    <w:rsid w:val="002576C8"/>
    <w:rsid w:val="002608F0"/>
    <w:rsid w:val="002678B4"/>
    <w:rsid w:val="00267E11"/>
    <w:rsid w:val="0027173E"/>
    <w:rsid w:val="00274A3D"/>
    <w:rsid w:val="0029114B"/>
    <w:rsid w:val="00292F51"/>
    <w:rsid w:val="00293075"/>
    <w:rsid w:val="00295BC4"/>
    <w:rsid w:val="00296803"/>
    <w:rsid w:val="00296937"/>
    <w:rsid w:val="002A62D6"/>
    <w:rsid w:val="002B4395"/>
    <w:rsid w:val="002B7CB7"/>
    <w:rsid w:val="002C4A3F"/>
    <w:rsid w:val="002D250A"/>
    <w:rsid w:val="002E07E4"/>
    <w:rsid w:val="002E1C74"/>
    <w:rsid w:val="002E4919"/>
    <w:rsid w:val="002F1068"/>
    <w:rsid w:val="002F3983"/>
    <w:rsid w:val="002F5C4C"/>
    <w:rsid w:val="002F6763"/>
    <w:rsid w:val="00300990"/>
    <w:rsid w:val="00302680"/>
    <w:rsid w:val="00306FAE"/>
    <w:rsid w:val="003121FE"/>
    <w:rsid w:val="00315662"/>
    <w:rsid w:val="00316255"/>
    <w:rsid w:val="00324D75"/>
    <w:rsid w:val="00326F40"/>
    <w:rsid w:val="0033067F"/>
    <w:rsid w:val="00337013"/>
    <w:rsid w:val="00337126"/>
    <w:rsid w:val="00340C5B"/>
    <w:rsid w:val="00346CA7"/>
    <w:rsid w:val="00354C0C"/>
    <w:rsid w:val="00357AA4"/>
    <w:rsid w:val="003709A0"/>
    <w:rsid w:val="00380C47"/>
    <w:rsid w:val="00383B2B"/>
    <w:rsid w:val="00393B7F"/>
    <w:rsid w:val="00394464"/>
    <w:rsid w:val="003A15A4"/>
    <w:rsid w:val="003A3B54"/>
    <w:rsid w:val="003B0389"/>
    <w:rsid w:val="003B3CBD"/>
    <w:rsid w:val="003B4961"/>
    <w:rsid w:val="003C0C7F"/>
    <w:rsid w:val="003D28FD"/>
    <w:rsid w:val="003D2B6E"/>
    <w:rsid w:val="003E2F62"/>
    <w:rsid w:val="003E70C4"/>
    <w:rsid w:val="003F2F41"/>
    <w:rsid w:val="003F3748"/>
    <w:rsid w:val="004005B2"/>
    <w:rsid w:val="00404DB9"/>
    <w:rsid w:val="0041021F"/>
    <w:rsid w:val="004104FB"/>
    <w:rsid w:val="00411E60"/>
    <w:rsid w:val="00414FB2"/>
    <w:rsid w:val="00417EB6"/>
    <w:rsid w:val="00420261"/>
    <w:rsid w:val="00426848"/>
    <w:rsid w:val="00433B31"/>
    <w:rsid w:val="00434546"/>
    <w:rsid w:val="004353C7"/>
    <w:rsid w:val="00441F5C"/>
    <w:rsid w:val="00444994"/>
    <w:rsid w:val="004462B4"/>
    <w:rsid w:val="00450443"/>
    <w:rsid w:val="00450E23"/>
    <w:rsid w:val="004538E6"/>
    <w:rsid w:val="004552AD"/>
    <w:rsid w:val="00457B4B"/>
    <w:rsid w:val="00460CE8"/>
    <w:rsid w:val="00464E51"/>
    <w:rsid w:val="0047073B"/>
    <w:rsid w:val="00475BF9"/>
    <w:rsid w:val="00477281"/>
    <w:rsid w:val="00483C26"/>
    <w:rsid w:val="00484DDF"/>
    <w:rsid w:val="00486C58"/>
    <w:rsid w:val="00487A06"/>
    <w:rsid w:val="00492C0A"/>
    <w:rsid w:val="00494922"/>
    <w:rsid w:val="00496B5B"/>
    <w:rsid w:val="004A12DA"/>
    <w:rsid w:val="004A1307"/>
    <w:rsid w:val="004A231B"/>
    <w:rsid w:val="004A292B"/>
    <w:rsid w:val="004B3602"/>
    <w:rsid w:val="004B437E"/>
    <w:rsid w:val="004B5747"/>
    <w:rsid w:val="004B599E"/>
    <w:rsid w:val="004B6382"/>
    <w:rsid w:val="004B726D"/>
    <w:rsid w:val="004B763A"/>
    <w:rsid w:val="004B7DFA"/>
    <w:rsid w:val="004C05A9"/>
    <w:rsid w:val="004C11E3"/>
    <w:rsid w:val="004C26BD"/>
    <w:rsid w:val="004C2DE2"/>
    <w:rsid w:val="004C3762"/>
    <w:rsid w:val="004C3771"/>
    <w:rsid w:val="004D548C"/>
    <w:rsid w:val="004D70D6"/>
    <w:rsid w:val="004E4BE5"/>
    <w:rsid w:val="004F09F8"/>
    <w:rsid w:val="004F654C"/>
    <w:rsid w:val="00502229"/>
    <w:rsid w:val="00506E21"/>
    <w:rsid w:val="00512EAE"/>
    <w:rsid w:val="005135E1"/>
    <w:rsid w:val="00513B33"/>
    <w:rsid w:val="005158CB"/>
    <w:rsid w:val="0052351D"/>
    <w:rsid w:val="00523C91"/>
    <w:rsid w:val="00525073"/>
    <w:rsid w:val="0052557F"/>
    <w:rsid w:val="00526D87"/>
    <w:rsid w:val="005271B2"/>
    <w:rsid w:val="00533DA6"/>
    <w:rsid w:val="00542F16"/>
    <w:rsid w:val="0054543D"/>
    <w:rsid w:val="00545480"/>
    <w:rsid w:val="00547803"/>
    <w:rsid w:val="00547961"/>
    <w:rsid w:val="00550944"/>
    <w:rsid w:val="0055686B"/>
    <w:rsid w:val="005575F6"/>
    <w:rsid w:val="00563353"/>
    <w:rsid w:val="00565448"/>
    <w:rsid w:val="0056601A"/>
    <w:rsid w:val="005718D4"/>
    <w:rsid w:val="005721A8"/>
    <w:rsid w:val="005760D1"/>
    <w:rsid w:val="005811BD"/>
    <w:rsid w:val="00582E02"/>
    <w:rsid w:val="00594EFE"/>
    <w:rsid w:val="00597151"/>
    <w:rsid w:val="005A11C9"/>
    <w:rsid w:val="005A13B4"/>
    <w:rsid w:val="005A2B70"/>
    <w:rsid w:val="005A3410"/>
    <w:rsid w:val="005A38A8"/>
    <w:rsid w:val="005A43CA"/>
    <w:rsid w:val="005A6822"/>
    <w:rsid w:val="005B2DFC"/>
    <w:rsid w:val="005B3691"/>
    <w:rsid w:val="005B63CB"/>
    <w:rsid w:val="005C27EB"/>
    <w:rsid w:val="005C4A7D"/>
    <w:rsid w:val="005C51FF"/>
    <w:rsid w:val="005C6564"/>
    <w:rsid w:val="005C6914"/>
    <w:rsid w:val="005C6F4B"/>
    <w:rsid w:val="005D107B"/>
    <w:rsid w:val="005D214F"/>
    <w:rsid w:val="005D6CBB"/>
    <w:rsid w:val="005D6FBA"/>
    <w:rsid w:val="005D7D53"/>
    <w:rsid w:val="005E0AEE"/>
    <w:rsid w:val="005E2576"/>
    <w:rsid w:val="005E2953"/>
    <w:rsid w:val="005E5B40"/>
    <w:rsid w:val="005E5E50"/>
    <w:rsid w:val="005E7947"/>
    <w:rsid w:val="005F0853"/>
    <w:rsid w:val="005F30FD"/>
    <w:rsid w:val="005F4C63"/>
    <w:rsid w:val="005F68F6"/>
    <w:rsid w:val="00602D51"/>
    <w:rsid w:val="00604E50"/>
    <w:rsid w:val="006051F9"/>
    <w:rsid w:val="006053DC"/>
    <w:rsid w:val="00606BE3"/>
    <w:rsid w:val="00613407"/>
    <w:rsid w:val="0061734C"/>
    <w:rsid w:val="006224A4"/>
    <w:rsid w:val="00623025"/>
    <w:rsid w:val="00626DAA"/>
    <w:rsid w:val="00630D0B"/>
    <w:rsid w:val="00632D86"/>
    <w:rsid w:val="00634589"/>
    <w:rsid w:val="00635805"/>
    <w:rsid w:val="006363FF"/>
    <w:rsid w:val="006447D0"/>
    <w:rsid w:val="00650EA9"/>
    <w:rsid w:val="00652231"/>
    <w:rsid w:val="00653191"/>
    <w:rsid w:val="00653913"/>
    <w:rsid w:val="006541C5"/>
    <w:rsid w:val="00661272"/>
    <w:rsid w:val="00664F06"/>
    <w:rsid w:val="00666395"/>
    <w:rsid w:val="00666621"/>
    <w:rsid w:val="00667666"/>
    <w:rsid w:val="00667996"/>
    <w:rsid w:val="00671E1B"/>
    <w:rsid w:val="0067214D"/>
    <w:rsid w:val="00673029"/>
    <w:rsid w:val="006742C8"/>
    <w:rsid w:val="00675688"/>
    <w:rsid w:val="00681A5E"/>
    <w:rsid w:val="00681C0F"/>
    <w:rsid w:val="00683BB6"/>
    <w:rsid w:val="00691014"/>
    <w:rsid w:val="006925E5"/>
    <w:rsid w:val="006A0C7E"/>
    <w:rsid w:val="006A0E1A"/>
    <w:rsid w:val="006A2B88"/>
    <w:rsid w:val="006A702D"/>
    <w:rsid w:val="006A7309"/>
    <w:rsid w:val="006B0BB7"/>
    <w:rsid w:val="006B482A"/>
    <w:rsid w:val="006B4BEA"/>
    <w:rsid w:val="006B4E81"/>
    <w:rsid w:val="006B7DB8"/>
    <w:rsid w:val="006C038D"/>
    <w:rsid w:val="006D43E0"/>
    <w:rsid w:val="006E2061"/>
    <w:rsid w:val="006F065D"/>
    <w:rsid w:val="006F1EE2"/>
    <w:rsid w:val="007030BA"/>
    <w:rsid w:val="00706A3E"/>
    <w:rsid w:val="00706D45"/>
    <w:rsid w:val="00717352"/>
    <w:rsid w:val="00720090"/>
    <w:rsid w:val="00720927"/>
    <w:rsid w:val="00721F25"/>
    <w:rsid w:val="007272AD"/>
    <w:rsid w:val="00733412"/>
    <w:rsid w:val="007500F4"/>
    <w:rsid w:val="00753EBE"/>
    <w:rsid w:val="00754562"/>
    <w:rsid w:val="007557D3"/>
    <w:rsid w:val="007630A3"/>
    <w:rsid w:val="0076475B"/>
    <w:rsid w:val="007702A0"/>
    <w:rsid w:val="00772ED1"/>
    <w:rsid w:val="00773795"/>
    <w:rsid w:val="00775143"/>
    <w:rsid w:val="007826A4"/>
    <w:rsid w:val="007828CA"/>
    <w:rsid w:val="00785D01"/>
    <w:rsid w:val="007865AB"/>
    <w:rsid w:val="00787A19"/>
    <w:rsid w:val="00790BCC"/>
    <w:rsid w:val="007920C5"/>
    <w:rsid w:val="00794936"/>
    <w:rsid w:val="007A46C3"/>
    <w:rsid w:val="007A6FE1"/>
    <w:rsid w:val="007A70BC"/>
    <w:rsid w:val="007B0A73"/>
    <w:rsid w:val="007B0CB6"/>
    <w:rsid w:val="007B2BE0"/>
    <w:rsid w:val="007B4AE3"/>
    <w:rsid w:val="007B59E3"/>
    <w:rsid w:val="007B6595"/>
    <w:rsid w:val="007B7354"/>
    <w:rsid w:val="007C6D80"/>
    <w:rsid w:val="007D71F2"/>
    <w:rsid w:val="007E629C"/>
    <w:rsid w:val="007E7874"/>
    <w:rsid w:val="007F00D6"/>
    <w:rsid w:val="007F046E"/>
    <w:rsid w:val="007F18C5"/>
    <w:rsid w:val="007F1C9C"/>
    <w:rsid w:val="00804A87"/>
    <w:rsid w:val="00805B66"/>
    <w:rsid w:val="00807CA7"/>
    <w:rsid w:val="008104E1"/>
    <w:rsid w:val="008151DE"/>
    <w:rsid w:val="008163D6"/>
    <w:rsid w:val="00816D29"/>
    <w:rsid w:val="00817854"/>
    <w:rsid w:val="0082035E"/>
    <w:rsid w:val="00821FF4"/>
    <w:rsid w:val="00823742"/>
    <w:rsid w:val="0083676C"/>
    <w:rsid w:val="00837641"/>
    <w:rsid w:val="0084204F"/>
    <w:rsid w:val="0084337F"/>
    <w:rsid w:val="00844998"/>
    <w:rsid w:val="0084684A"/>
    <w:rsid w:val="00850E3A"/>
    <w:rsid w:val="00853794"/>
    <w:rsid w:val="0085552E"/>
    <w:rsid w:val="00855AF6"/>
    <w:rsid w:val="008573CF"/>
    <w:rsid w:val="00862208"/>
    <w:rsid w:val="008624B3"/>
    <w:rsid w:val="00862D9A"/>
    <w:rsid w:val="00865469"/>
    <w:rsid w:val="00865B31"/>
    <w:rsid w:val="00866C28"/>
    <w:rsid w:val="00870461"/>
    <w:rsid w:val="00870F77"/>
    <w:rsid w:val="00872AFF"/>
    <w:rsid w:val="00873C46"/>
    <w:rsid w:val="008740B0"/>
    <w:rsid w:val="00875B32"/>
    <w:rsid w:val="00882760"/>
    <w:rsid w:val="00896CE8"/>
    <w:rsid w:val="00897E59"/>
    <w:rsid w:val="008A0770"/>
    <w:rsid w:val="008A08F1"/>
    <w:rsid w:val="008A0E45"/>
    <w:rsid w:val="008A2030"/>
    <w:rsid w:val="008A3CDE"/>
    <w:rsid w:val="008A3ED6"/>
    <w:rsid w:val="008A786E"/>
    <w:rsid w:val="008B0A99"/>
    <w:rsid w:val="008B7B94"/>
    <w:rsid w:val="008C0762"/>
    <w:rsid w:val="008C0DC3"/>
    <w:rsid w:val="008C19C2"/>
    <w:rsid w:val="008C2019"/>
    <w:rsid w:val="008D0E7F"/>
    <w:rsid w:val="008E0E66"/>
    <w:rsid w:val="008E2B80"/>
    <w:rsid w:val="008F561C"/>
    <w:rsid w:val="008F5AED"/>
    <w:rsid w:val="0090393F"/>
    <w:rsid w:val="00905C9C"/>
    <w:rsid w:val="00906790"/>
    <w:rsid w:val="00907C75"/>
    <w:rsid w:val="009174DB"/>
    <w:rsid w:val="009231B4"/>
    <w:rsid w:val="009271F4"/>
    <w:rsid w:val="00935B4C"/>
    <w:rsid w:val="00941976"/>
    <w:rsid w:val="009419AD"/>
    <w:rsid w:val="00944098"/>
    <w:rsid w:val="00944418"/>
    <w:rsid w:val="00944BC3"/>
    <w:rsid w:val="00951681"/>
    <w:rsid w:val="009528A4"/>
    <w:rsid w:val="009530E9"/>
    <w:rsid w:val="00953231"/>
    <w:rsid w:val="009577DB"/>
    <w:rsid w:val="00961270"/>
    <w:rsid w:val="009615D5"/>
    <w:rsid w:val="00963C3F"/>
    <w:rsid w:val="00964D2B"/>
    <w:rsid w:val="00965FA9"/>
    <w:rsid w:val="009673B5"/>
    <w:rsid w:val="00973C7E"/>
    <w:rsid w:val="00973F0C"/>
    <w:rsid w:val="00974195"/>
    <w:rsid w:val="009742FA"/>
    <w:rsid w:val="009752A9"/>
    <w:rsid w:val="00976A80"/>
    <w:rsid w:val="00980FB8"/>
    <w:rsid w:val="00985CC9"/>
    <w:rsid w:val="00985E21"/>
    <w:rsid w:val="0099133E"/>
    <w:rsid w:val="0099508C"/>
    <w:rsid w:val="00996FFD"/>
    <w:rsid w:val="00997208"/>
    <w:rsid w:val="00997C7B"/>
    <w:rsid w:val="009A1C20"/>
    <w:rsid w:val="009A4694"/>
    <w:rsid w:val="009A738D"/>
    <w:rsid w:val="009B44EA"/>
    <w:rsid w:val="009B4D3B"/>
    <w:rsid w:val="009B4DC1"/>
    <w:rsid w:val="009B7AFA"/>
    <w:rsid w:val="009C2485"/>
    <w:rsid w:val="009C4308"/>
    <w:rsid w:val="009C66DB"/>
    <w:rsid w:val="009D4254"/>
    <w:rsid w:val="009E396A"/>
    <w:rsid w:val="009F1322"/>
    <w:rsid w:val="009F1CB5"/>
    <w:rsid w:val="00A01A1D"/>
    <w:rsid w:val="00A100E3"/>
    <w:rsid w:val="00A115EE"/>
    <w:rsid w:val="00A133B8"/>
    <w:rsid w:val="00A13594"/>
    <w:rsid w:val="00A242D3"/>
    <w:rsid w:val="00A27796"/>
    <w:rsid w:val="00A30387"/>
    <w:rsid w:val="00A3439D"/>
    <w:rsid w:val="00A419B5"/>
    <w:rsid w:val="00A439FC"/>
    <w:rsid w:val="00A45B6D"/>
    <w:rsid w:val="00A51E01"/>
    <w:rsid w:val="00A57028"/>
    <w:rsid w:val="00A57160"/>
    <w:rsid w:val="00A71F2E"/>
    <w:rsid w:val="00A82386"/>
    <w:rsid w:val="00A90544"/>
    <w:rsid w:val="00A90F4E"/>
    <w:rsid w:val="00A91A17"/>
    <w:rsid w:val="00A93BCD"/>
    <w:rsid w:val="00A948B0"/>
    <w:rsid w:val="00A970A0"/>
    <w:rsid w:val="00AA3877"/>
    <w:rsid w:val="00AA4AC5"/>
    <w:rsid w:val="00AA759F"/>
    <w:rsid w:val="00AB0D42"/>
    <w:rsid w:val="00AB3458"/>
    <w:rsid w:val="00AB561B"/>
    <w:rsid w:val="00AC0C50"/>
    <w:rsid w:val="00AC1D53"/>
    <w:rsid w:val="00AC6D53"/>
    <w:rsid w:val="00AC7F5A"/>
    <w:rsid w:val="00AD2512"/>
    <w:rsid w:val="00AD26A4"/>
    <w:rsid w:val="00AD6383"/>
    <w:rsid w:val="00AE29D5"/>
    <w:rsid w:val="00AE47F9"/>
    <w:rsid w:val="00AF035C"/>
    <w:rsid w:val="00AF0A64"/>
    <w:rsid w:val="00AF72D2"/>
    <w:rsid w:val="00B01609"/>
    <w:rsid w:val="00B019D7"/>
    <w:rsid w:val="00B0581D"/>
    <w:rsid w:val="00B05D71"/>
    <w:rsid w:val="00B0718C"/>
    <w:rsid w:val="00B14337"/>
    <w:rsid w:val="00B17EC7"/>
    <w:rsid w:val="00B20BA5"/>
    <w:rsid w:val="00B2123E"/>
    <w:rsid w:val="00B21BAE"/>
    <w:rsid w:val="00B21C32"/>
    <w:rsid w:val="00B2370A"/>
    <w:rsid w:val="00B24B79"/>
    <w:rsid w:val="00B25B0D"/>
    <w:rsid w:val="00B33C76"/>
    <w:rsid w:val="00B349FA"/>
    <w:rsid w:val="00B4076B"/>
    <w:rsid w:val="00B422BF"/>
    <w:rsid w:val="00B54D09"/>
    <w:rsid w:val="00B579B9"/>
    <w:rsid w:val="00B6072B"/>
    <w:rsid w:val="00B6440D"/>
    <w:rsid w:val="00B64540"/>
    <w:rsid w:val="00B65542"/>
    <w:rsid w:val="00B66502"/>
    <w:rsid w:val="00B667BD"/>
    <w:rsid w:val="00B674AF"/>
    <w:rsid w:val="00B70D5E"/>
    <w:rsid w:val="00B71FBC"/>
    <w:rsid w:val="00B734C3"/>
    <w:rsid w:val="00B74067"/>
    <w:rsid w:val="00B81C9C"/>
    <w:rsid w:val="00B83ACF"/>
    <w:rsid w:val="00B852D2"/>
    <w:rsid w:val="00B90979"/>
    <w:rsid w:val="00B93971"/>
    <w:rsid w:val="00B94F29"/>
    <w:rsid w:val="00BA0DB8"/>
    <w:rsid w:val="00BA116E"/>
    <w:rsid w:val="00BA1E6E"/>
    <w:rsid w:val="00BA6B25"/>
    <w:rsid w:val="00BA7218"/>
    <w:rsid w:val="00BB040B"/>
    <w:rsid w:val="00BB2457"/>
    <w:rsid w:val="00BB6A95"/>
    <w:rsid w:val="00BB6B83"/>
    <w:rsid w:val="00BB6E52"/>
    <w:rsid w:val="00BB6FF4"/>
    <w:rsid w:val="00BC0537"/>
    <w:rsid w:val="00BC0BF1"/>
    <w:rsid w:val="00BC1391"/>
    <w:rsid w:val="00BC1DC1"/>
    <w:rsid w:val="00BC5422"/>
    <w:rsid w:val="00BC544B"/>
    <w:rsid w:val="00BD00F4"/>
    <w:rsid w:val="00BD4F99"/>
    <w:rsid w:val="00BE22D9"/>
    <w:rsid w:val="00BE3D89"/>
    <w:rsid w:val="00BE74FB"/>
    <w:rsid w:val="00BF44B9"/>
    <w:rsid w:val="00C00C8C"/>
    <w:rsid w:val="00C11023"/>
    <w:rsid w:val="00C11CD3"/>
    <w:rsid w:val="00C14F57"/>
    <w:rsid w:val="00C16D0E"/>
    <w:rsid w:val="00C2024B"/>
    <w:rsid w:val="00C21C1B"/>
    <w:rsid w:val="00C23E0C"/>
    <w:rsid w:val="00C30A22"/>
    <w:rsid w:val="00C3393F"/>
    <w:rsid w:val="00C33A6E"/>
    <w:rsid w:val="00C34210"/>
    <w:rsid w:val="00C352FD"/>
    <w:rsid w:val="00C35EC2"/>
    <w:rsid w:val="00C37B0D"/>
    <w:rsid w:val="00C401A4"/>
    <w:rsid w:val="00C40F04"/>
    <w:rsid w:val="00C45702"/>
    <w:rsid w:val="00C4615D"/>
    <w:rsid w:val="00C50DB9"/>
    <w:rsid w:val="00C5103F"/>
    <w:rsid w:val="00C524D6"/>
    <w:rsid w:val="00C53913"/>
    <w:rsid w:val="00C560A0"/>
    <w:rsid w:val="00C56650"/>
    <w:rsid w:val="00C61DEF"/>
    <w:rsid w:val="00C66115"/>
    <w:rsid w:val="00C719C5"/>
    <w:rsid w:val="00C72301"/>
    <w:rsid w:val="00C72BDE"/>
    <w:rsid w:val="00C73D43"/>
    <w:rsid w:val="00C77A7E"/>
    <w:rsid w:val="00C833F1"/>
    <w:rsid w:val="00C875A6"/>
    <w:rsid w:val="00C900C8"/>
    <w:rsid w:val="00C96484"/>
    <w:rsid w:val="00CA1336"/>
    <w:rsid w:val="00CA1840"/>
    <w:rsid w:val="00CA3C6A"/>
    <w:rsid w:val="00CA558B"/>
    <w:rsid w:val="00CA6740"/>
    <w:rsid w:val="00CA69B4"/>
    <w:rsid w:val="00CB0189"/>
    <w:rsid w:val="00CB1EA0"/>
    <w:rsid w:val="00CB22A4"/>
    <w:rsid w:val="00CB3FFD"/>
    <w:rsid w:val="00CC5E3E"/>
    <w:rsid w:val="00CC6C8B"/>
    <w:rsid w:val="00CC7C90"/>
    <w:rsid w:val="00CD0341"/>
    <w:rsid w:val="00CD5524"/>
    <w:rsid w:val="00CE1882"/>
    <w:rsid w:val="00CE361D"/>
    <w:rsid w:val="00CF25FD"/>
    <w:rsid w:val="00CF42DE"/>
    <w:rsid w:val="00D01528"/>
    <w:rsid w:val="00D01C65"/>
    <w:rsid w:val="00D02A8F"/>
    <w:rsid w:val="00D07AF9"/>
    <w:rsid w:val="00D10D0C"/>
    <w:rsid w:val="00D11139"/>
    <w:rsid w:val="00D16D1B"/>
    <w:rsid w:val="00D22F3F"/>
    <w:rsid w:val="00D2355B"/>
    <w:rsid w:val="00D2429D"/>
    <w:rsid w:val="00D2465A"/>
    <w:rsid w:val="00D33952"/>
    <w:rsid w:val="00D33B85"/>
    <w:rsid w:val="00D432A4"/>
    <w:rsid w:val="00D45931"/>
    <w:rsid w:val="00D46CCC"/>
    <w:rsid w:val="00D505A7"/>
    <w:rsid w:val="00D52765"/>
    <w:rsid w:val="00D55BE8"/>
    <w:rsid w:val="00D6059C"/>
    <w:rsid w:val="00D63D2F"/>
    <w:rsid w:val="00D650B2"/>
    <w:rsid w:val="00D655A8"/>
    <w:rsid w:val="00D67D28"/>
    <w:rsid w:val="00D70672"/>
    <w:rsid w:val="00D73210"/>
    <w:rsid w:val="00D75013"/>
    <w:rsid w:val="00D756FC"/>
    <w:rsid w:val="00D82DB4"/>
    <w:rsid w:val="00D83EA9"/>
    <w:rsid w:val="00D84B05"/>
    <w:rsid w:val="00D909BC"/>
    <w:rsid w:val="00D946B1"/>
    <w:rsid w:val="00D95A9F"/>
    <w:rsid w:val="00D960DE"/>
    <w:rsid w:val="00D97461"/>
    <w:rsid w:val="00D974E0"/>
    <w:rsid w:val="00DA085E"/>
    <w:rsid w:val="00DA2684"/>
    <w:rsid w:val="00DA4425"/>
    <w:rsid w:val="00DB6D1D"/>
    <w:rsid w:val="00DC635C"/>
    <w:rsid w:val="00DC752C"/>
    <w:rsid w:val="00DD3B34"/>
    <w:rsid w:val="00DD584B"/>
    <w:rsid w:val="00DD5974"/>
    <w:rsid w:val="00DD607B"/>
    <w:rsid w:val="00DD7CEA"/>
    <w:rsid w:val="00DE7095"/>
    <w:rsid w:val="00DE78EB"/>
    <w:rsid w:val="00DF0E1F"/>
    <w:rsid w:val="00DF0E3D"/>
    <w:rsid w:val="00DF277D"/>
    <w:rsid w:val="00DF2C0A"/>
    <w:rsid w:val="00DF3E09"/>
    <w:rsid w:val="00DF52DE"/>
    <w:rsid w:val="00E042A6"/>
    <w:rsid w:val="00E05CB9"/>
    <w:rsid w:val="00E10200"/>
    <w:rsid w:val="00E125FC"/>
    <w:rsid w:val="00E13E67"/>
    <w:rsid w:val="00E213A0"/>
    <w:rsid w:val="00E22F23"/>
    <w:rsid w:val="00E235AD"/>
    <w:rsid w:val="00E24434"/>
    <w:rsid w:val="00E27EBC"/>
    <w:rsid w:val="00E326B4"/>
    <w:rsid w:val="00E34C82"/>
    <w:rsid w:val="00E403BC"/>
    <w:rsid w:val="00E40DE5"/>
    <w:rsid w:val="00E57DE0"/>
    <w:rsid w:val="00E63858"/>
    <w:rsid w:val="00E650B9"/>
    <w:rsid w:val="00E6574C"/>
    <w:rsid w:val="00E65CDA"/>
    <w:rsid w:val="00E66CF6"/>
    <w:rsid w:val="00E675B0"/>
    <w:rsid w:val="00E71615"/>
    <w:rsid w:val="00E80B5A"/>
    <w:rsid w:val="00E823AF"/>
    <w:rsid w:val="00E85A36"/>
    <w:rsid w:val="00E910F5"/>
    <w:rsid w:val="00E9357B"/>
    <w:rsid w:val="00E9561A"/>
    <w:rsid w:val="00E97A1F"/>
    <w:rsid w:val="00E97D7C"/>
    <w:rsid w:val="00EA0F50"/>
    <w:rsid w:val="00EA1247"/>
    <w:rsid w:val="00EA4D28"/>
    <w:rsid w:val="00EA54FD"/>
    <w:rsid w:val="00EB059A"/>
    <w:rsid w:val="00EB455D"/>
    <w:rsid w:val="00EB5AAA"/>
    <w:rsid w:val="00EC0C32"/>
    <w:rsid w:val="00ED08D8"/>
    <w:rsid w:val="00ED5E8F"/>
    <w:rsid w:val="00ED6F90"/>
    <w:rsid w:val="00EE0EB5"/>
    <w:rsid w:val="00EE3B44"/>
    <w:rsid w:val="00EE6953"/>
    <w:rsid w:val="00EE783E"/>
    <w:rsid w:val="00EF2853"/>
    <w:rsid w:val="00F04880"/>
    <w:rsid w:val="00F06CFC"/>
    <w:rsid w:val="00F1049C"/>
    <w:rsid w:val="00F15E34"/>
    <w:rsid w:val="00F162C2"/>
    <w:rsid w:val="00F22C52"/>
    <w:rsid w:val="00F260B5"/>
    <w:rsid w:val="00F26D31"/>
    <w:rsid w:val="00F277DE"/>
    <w:rsid w:val="00F27AD5"/>
    <w:rsid w:val="00F31853"/>
    <w:rsid w:val="00F318B4"/>
    <w:rsid w:val="00F321D9"/>
    <w:rsid w:val="00F34708"/>
    <w:rsid w:val="00F4194B"/>
    <w:rsid w:val="00F446A1"/>
    <w:rsid w:val="00F46BC0"/>
    <w:rsid w:val="00F5364C"/>
    <w:rsid w:val="00F545D6"/>
    <w:rsid w:val="00F55955"/>
    <w:rsid w:val="00F55E2A"/>
    <w:rsid w:val="00F65479"/>
    <w:rsid w:val="00F6617F"/>
    <w:rsid w:val="00F66B8A"/>
    <w:rsid w:val="00F676CF"/>
    <w:rsid w:val="00F74D7C"/>
    <w:rsid w:val="00F76590"/>
    <w:rsid w:val="00F77E14"/>
    <w:rsid w:val="00F835BB"/>
    <w:rsid w:val="00F906F2"/>
    <w:rsid w:val="00F90E0E"/>
    <w:rsid w:val="00F91FD9"/>
    <w:rsid w:val="00F92E24"/>
    <w:rsid w:val="00F95E03"/>
    <w:rsid w:val="00FA0CDF"/>
    <w:rsid w:val="00FA4409"/>
    <w:rsid w:val="00FB0F1D"/>
    <w:rsid w:val="00FB598B"/>
    <w:rsid w:val="00FB5EE0"/>
    <w:rsid w:val="00FB69AB"/>
    <w:rsid w:val="00FB6BC5"/>
    <w:rsid w:val="00FB707F"/>
    <w:rsid w:val="00FD4472"/>
    <w:rsid w:val="00FD4FB2"/>
    <w:rsid w:val="00FD74BD"/>
    <w:rsid w:val="00FE224A"/>
    <w:rsid w:val="00FE4B1E"/>
    <w:rsid w:val="00FE640C"/>
    <w:rsid w:val="00FF108C"/>
    <w:rsid w:val="00FF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CA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068B6"/>
    <w:pPr>
      <w:ind w:left="720"/>
      <w:contextualSpacing/>
    </w:pPr>
  </w:style>
  <w:style w:type="table" w:styleId="Reetkatablice">
    <w:name w:val="Table Grid"/>
    <w:basedOn w:val="Obinatablica"/>
    <w:uiPriority w:val="59"/>
    <w:rsid w:val="008A077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80F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0FB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96D89"/>
    <w:pPr>
      <w:tabs>
        <w:tab w:val="center" w:pos="4680"/>
        <w:tab w:val="right" w:pos="9360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6D89"/>
  </w:style>
  <w:style w:type="paragraph" w:styleId="Podnoje">
    <w:name w:val="footer"/>
    <w:basedOn w:val="Normal"/>
    <w:link w:val="PodnojeChar"/>
    <w:uiPriority w:val="99"/>
    <w:unhideWhenUsed/>
    <w:rsid w:val="00196D89"/>
    <w:pPr>
      <w:tabs>
        <w:tab w:val="center" w:pos="4680"/>
        <w:tab w:val="right" w:pos="9360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6D89"/>
  </w:style>
  <w:style w:type="paragraph" w:styleId="Bezproreda">
    <w:name w:val="No Spacing"/>
    <w:uiPriority w:val="1"/>
    <w:qFormat/>
    <w:rsid w:val="00196D89"/>
    <w:pPr>
      <w:spacing w:line="240" w:lineRule="auto"/>
    </w:pPr>
  </w:style>
  <w:style w:type="paragraph" w:styleId="Uvuenotijeloteksta">
    <w:name w:val="Body Text Indent"/>
    <w:basedOn w:val="Normal"/>
    <w:link w:val="UvuenotijelotekstaChar"/>
    <w:semiHidden/>
    <w:unhideWhenUsed/>
    <w:rsid w:val="00653191"/>
    <w:pPr>
      <w:suppressAutoHyphens/>
      <w:spacing w:line="240" w:lineRule="auto"/>
      <w:ind w:left="360"/>
    </w:pPr>
    <w:rPr>
      <w:rFonts w:ascii="Times New Roman" w:eastAsia="Times New Roman" w:hAnsi="Times New Roman" w:cs="Times New Roman"/>
      <w:kern w:val="2"/>
      <w:sz w:val="24"/>
      <w:szCs w:val="24"/>
      <w:lang w:val="hr-HR" w:eastAsia="ar-SA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653191"/>
    <w:rPr>
      <w:rFonts w:ascii="Times New Roman" w:eastAsia="Times New Roman" w:hAnsi="Times New Roman" w:cs="Times New Roman"/>
      <w:kern w:val="2"/>
      <w:sz w:val="24"/>
      <w:szCs w:val="24"/>
      <w:lang w:val="hr-HR" w:eastAsia="ar-SA"/>
    </w:rPr>
  </w:style>
  <w:style w:type="paragraph" w:customStyle="1" w:styleId="normal-000003">
    <w:name w:val="normal-000003"/>
    <w:basedOn w:val="Normal"/>
    <w:rsid w:val="00F27AD5"/>
    <w:pPr>
      <w:spacing w:after="144" w:line="240" w:lineRule="auto"/>
    </w:pPr>
    <w:rPr>
      <w:rFonts w:ascii="Times New Roman" w:eastAsiaTheme="minorEastAsia" w:hAnsi="Times New Roman" w:cs="Times New Roman"/>
      <w:sz w:val="24"/>
      <w:szCs w:val="24"/>
      <w:lang w:val="hr-HR" w:eastAsia="hr-HR"/>
    </w:rPr>
  </w:style>
  <w:style w:type="character" w:customStyle="1" w:styleId="zadanifontodlomka-000002">
    <w:name w:val="zadanifontodlomka-000002"/>
    <w:basedOn w:val="Zadanifontodlomka"/>
    <w:rsid w:val="00F27AD5"/>
    <w:rPr>
      <w:rFonts w:ascii="Times New Roman" w:hAnsi="Times New Roman" w:cs="Times New Roman" w:hint="default"/>
      <w:b w:val="0"/>
      <w:b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CA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068B6"/>
    <w:pPr>
      <w:ind w:left="720"/>
      <w:contextualSpacing/>
    </w:pPr>
  </w:style>
  <w:style w:type="table" w:styleId="Reetkatablice">
    <w:name w:val="Table Grid"/>
    <w:basedOn w:val="Obinatablica"/>
    <w:uiPriority w:val="59"/>
    <w:rsid w:val="008A077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80F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0FB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96D89"/>
    <w:pPr>
      <w:tabs>
        <w:tab w:val="center" w:pos="4680"/>
        <w:tab w:val="right" w:pos="9360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6D89"/>
  </w:style>
  <w:style w:type="paragraph" w:styleId="Podnoje">
    <w:name w:val="footer"/>
    <w:basedOn w:val="Normal"/>
    <w:link w:val="PodnojeChar"/>
    <w:uiPriority w:val="99"/>
    <w:unhideWhenUsed/>
    <w:rsid w:val="00196D89"/>
    <w:pPr>
      <w:tabs>
        <w:tab w:val="center" w:pos="4680"/>
        <w:tab w:val="right" w:pos="9360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6D89"/>
  </w:style>
  <w:style w:type="paragraph" w:styleId="Bezproreda">
    <w:name w:val="No Spacing"/>
    <w:uiPriority w:val="1"/>
    <w:qFormat/>
    <w:rsid w:val="00196D89"/>
    <w:pPr>
      <w:spacing w:line="240" w:lineRule="auto"/>
    </w:pPr>
  </w:style>
  <w:style w:type="paragraph" w:styleId="Uvuenotijeloteksta">
    <w:name w:val="Body Text Indent"/>
    <w:basedOn w:val="Normal"/>
    <w:link w:val="UvuenotijelotekstaChar"/>
    <w:semiHidden/>
    <w:unhideWhenUsed/>
    <w:rsid w:val="00653191"/>
    <w:pPr>
      <w:suppressAutoHyphens/>
      <w:spacing w:line="240" w:lineRule="auto"/>
      <w:ind w:left="360"/>
    </w:pPr>
    <w:rPr>
      <w:rFonts w:ascii="Times New Roman" w:eastAsia="Times New Roman" w:hAnsi="Times New Roman" w:cs="Times New Roman"/>
      <w:kern w:val="2"/>
      <w:sz w:val="24"/>
      <w:szCs w:val="24"/>
      <w:lang w:val="hr-HR" w:eastAsia="ar-SA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653191"/>
    <w:rPr>
      <w:rFonts w:ascii="Times New Roman" w:eastAsia="Times New Roman" w:hAnsi="Times New Roman" w:cs="Times New Roman"/>
      <w:kern w:val="2"/>
      <w:sz w:val="24"/>
      <w:szCs w:val="24"/>
      <w:lang w:val="hr-HR" w:eastAsia="ar-SA"/>
    </w:rPr>
  </w:style>
  <w:style w:type="paragraph" w:customStyle="1" w:styleId="normal-000003">
    <w:name w:val="normal-000003"/>
    <w:basedOn w:val="Normal"/>
    <w:rsid w:val="00F27AD5"/>
    <w:pPr>
      <w:spacing w:after="144" w:line="240" w:lineRule="auto"/>
    </w:pPr>
    <w:rPr>
      <w:rFonts w:ascii="Times New Roman" w:eastAsiaTheme="minorEastAsia" w:hAnsi="Times New Roman" w:cs="Times New Roman"/>
      <w:sz w:val="24"/>
      <w:szCs w:val="24"/>
      <w:lang w:val="hr-HR" w:eastAsia="hr-HR"/>
    </w:rPr>
  </w:style>
  <w:style w:type="character" w:customStyle="1" w:styleId="zadanifontodlomka-000002">
    <w:name w:val="zadanifontodlomka-000002"/>
    <w:basedOn w:val="Zadanifontodlomka"/>
    <w:rsid w:val="00F27AD5"/>
    <w:rPr>
      <w:rFonts w:ascii="Times New Roman" w:hAnsi="Times New Roman" w:cs="Times New Roman" w:hint="default"/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DA077-8C24-4044-B37A-31BFB98F5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1460</Words>
  <Characters>8323</Characters>
  <Application>Microsoft Office Word</Application>
  <DocSecurity>4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Ljubica</dc:creator>
  <cp:lastModifiedBy>Sanja Lakošeljac</cp:lastModifiedBy>
  <cp:revision>2</cp:revision>
  <cp:lastPrinted>2017-06-12T07:42:00Z</cp:lastPrinted>
  <dcterms:created xsi:type="dcterms:W3CDTF">2017-06-14T07:38:00Z</dcterms:created>
  <dcterms:modified xsi:type="dcterms:W3CDTF">2017-06-14T07:38:00Z</dcterms:modified>
</cp:coreProperties>
</file>